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61D18" w14:textId="77777777" w:rsidR="007162AC" w:rsidRPr="006B342C" w:rsidRDefault="007162AC" w:rsidP="003A2056">
      <w:pPr>
        <w:pStyle w:val="Title"/>
        <w:rPr>
          <w:rFonts w:cs="Arial"/>
          <w:sz w:val="40"/>
          <w:szCs w:val="40"/>
        </w:rPr>
      </w:pPr>
      <w:r w:rsidRPr="005F6BA3">
        <w:rPr>
          <w:rFonts w:cs="Arial"/>
          <w:sz w:val="40"/>
        </w:rPr>
        <w:t>CCBC</w:t>
      </w:r>
    </w:p>
    <w:p w14:paraId="7097043F" w14:textId="59D0D87B" w:rsidR="007162AC" w:rsidRPr="006B342C" w:rsidRDefault="0036036E" w:rsidP="003A2056">
      <w:pPr>
        <w:pStyle w:val="Title"/>
        <w:rPr>
          <w:rFonts w:cs="Arial"/>
          <w:sz w:val="40"/>
          <w:szCs w:val="40"/>
        </w:rPr>
      </w:pPr>
      <w:sdt>
        <w:sdtPr>
          <w:rPr>
            <w:rFonts w:cs="Arial"/>
            <w:sz w:val="40"/>
            <w:szCs w:val="40"/>
          </w:rPr>
          <w:alias w:val="Semester"/>
          <w:tag w:val="Semester"/>
          <w:id w:val="1952284008"/>
          <w:placeholder>
            <w:docPart w:val="E34948893DB6440BB2E2E5DE621CA5D6"/>
          </w:placeholder>
          <w15:color w:val="FF9900"/>
          <w:comboBox>
            <w:listItem w:value="Choose an item."/>
            <w:listItem w:displayText="Winter" w:value="Winter"/>
            <w:listItem w:displayText="Spring" w:value="Spring"/>
            <w:listItem w:displayText="Summer" w:value="Summer"/>
            <w:listItem w:displayText="Fall" w:value="Fall"/>
          </w:comboBox>
        </w:sdtPr>
        <w:sdtEndPr/>
        <w:sdtContent>
          <w:r w:rsidR="001666BD">
            <w:rPr>
              <w:rFonts w:cs="Arial"/>
              <w:sz w:val="40"/>
              <w:szCs w:val="40"/>
            </w:rPr>
            <w:t>Fall</w:t>
          </w:r>
        </w:sdtContent>
      </w:sdt>
      <w:r w:rsidR="006B342C" w:rsidRPr="006B342C">
        <w:rPr>
          <w:rFonts w:cs="Arial"/>
          <w:sz w:val="40"/>
          <w:szCs w:val="40"/>
        </w:rPr>
        <w:t xml:space="preserve"> </w:t>
      </w:r>
      <w:sdt>
        <w:sdtPr>
          <w:rPr>
            <w:rFonts w:cs="Arial"/>
            <w:sz w:val="40"/>
            <w:szCs w:val="40"/>
          </w:rPr>
          <w:alias w:val="Year"/>
          <w:tag w:val="Year"/>
          <w:id w:val="-1800602352"/>
          <w:placeholder>
            <w:docPart w:val="0E413FDCA56044E9A03B257800E4FF77"/>
          </w:placeholder>
          <w15:color w:val="FF9900"/>
          <w:comboBox>
            <w:listItem w:value="Choose an item."/>
            <w:listItem w:displayText="2021" w:value="2021"/>
            <w:listItem w:displayText="2022" w:value="2022"/>
            <w:listItem w:displayText="2023" w:value="2023"/>
            <w:listItem w:displayText="2024" w:value="2024"/>
            <w:listItem w:displayText="2025" w:value="2025"/>
          </w:comboBox>
        </w:sdtPr>
        <w:sdtEndPr/>
        <w:sdtContent>
          <w:r w:rsidR="001666BD">
            <w:rPr>
              <w:rFonts w:cs="Arial"/>
              <w:sz w:val="40"/>
              <w:szCs w:val="40"/>
            </w:rPr>
            <w:t>2022</w:t>
          </w:r>
        </w:sdtContent>
      </w:sdt>
    </w:p>
    <w:p w14:paraId="6C8ADF9E" w14:textId="77777777" w:rsidR="007162AC" w:rsidRPr="005F6BA3" w:rsidRDefault="007162AC" w:rsidP="003A2056">
      <w:pPr>
        <w:pStyle w:val="Title"/>
        <w:rPr>
          <w:rFonts w:cs="Arial"/>
          <w:sz w:val="40"/>
        </w:rPr>
      </w:pPr>
      <w:r w:rsidRPr="005F6BA3">
        <w:rPr>
          <w:rFonts w:cs="Arial"/>
          <w:sz w:val="40"/>
        </w:rPr>
        <w:t>School</w:t>
      </w:r>
      <w:r w:rsidR="006B342C">
        <w:rPr>
          <w:rFonts w:cs="Arial"/>
          <w:sz w:val="40"/>
        </w:rPr>
        <w:t xml:space="preserve"> of Mathematics and Science</w:t>
      </w:r>
    </w:p>
    <w:p w14:paraId="26B19E9F" w14:textId="77777777" w:rsidR="00B57CE0" w:rsidRPr="005F6BA3" w:rsidRDefault="006B342C" w:rsidP="003A2056">
      <w:pPr>
        <w:pStyle w:val="Title"/>
        <w:rPr>
          <w:rFonts w:cs="Arial"/>
          <w:sz w:val="40"/>
        </w:rPr>
      </w:pPr>
      <w:r>
        <w:rPr>
          <w:rFonts w:cs="Arial"/>
          <w:sz w:val="40"/>
        </w:rPr>
        <w:t>Mathematics Department</w:t>
      </w:r>
    </w:p>
    <w:p w14:paraId="071EF4BC" w14:textId="712826A6" w:rsidR="00B57CE0" w:rsidRPr="006B342C" w:rsidRDefault="009D37F7" w:rsidP="00875FA2">
      <w:pPr>
        <w:pStyle w:val="Title"/>
        <w:spacing w:after="240"/>
        <w:contextualSpacing w:val="0"/>
        <w:rPr>
          <w:rFonts w:cs="Arial"/>
          <w:sz w:val="40"/>
          <w:szCs w:val="40"/>
        </w:rPr>
      </w:pPr>
      <w:r>
        <w:rPr>
          <w:rFonts w:cs="Arial"/>
          <w:sz w:val="40"/>
          <w:szCs w:val="40"/>
        </w:rPr>
        <w:t>Introductory Algebra</w:t>
      </w:r>
      <w:r w:rsidR="00B31360" w:rsidRPr="006B342C">
        <w:rPr>
          <w:rFonts w:cs="Arial"/>
          <w:sz w:val="40"/>
          <w:szCs w:val="40"/>
        </w:rPr>
        <w:t xml:space="preserve">, </w:t>
      </w:r>
      <w:r w:rsidR="006B342C" w:rsidRPr="006B342C">
        <w:rPr>
          <w:rFonts w:cs="Arial"/>
          <w:sz w:val="40"/>
          <w:szCs w:val="40"/>
        </w:rPr>
        <w:t xml:space="preserve">MATH </w:t>
      </w:r>
      <w:r>
        <w:rPr>
          <w:rFonts w:cs="Arial"/>
          <w:sz w:val="40"/>
          <w:szCs w:val="40"/>
        </w:rPr>
        <w:t>082</w:t>
      </w:r>
      <w:r w:rsidR="00B57CE0" w:rsidRPr="006B342C">
        <w:rPr>
          <w:rFonts w:cs="Arial"/>
          <w:sz w:val="40"/>
          <w:szCs w:val="40"/>
        </w:rPr>
        <w:t xml:space="preserve">, Section </w:t>
      </w:r>
      <w:sdt>
        <w:sdtPr>
          <w:rPr>
            <w:rFonts w:cs="Arial"/>
            <w:sz w:val="40"/>
            <w:szCs w:val="40"/>
          </w:rPr>
          <w:alias w:val="Section Code"/>
          <w:tag w:val="Section Code"/>
          <w:id w:val="-1245337139"/>
          <w:placeholder>
            <w:docPart w:val="70C57798A8AC4AC7918756695BFC9B5F"/>
          </w:placeholder>
          <w15:color w:val="FF9900"/>
          <w:text/>
        </w:sdtPr>
        <w:sdtEndPr/>
        <w:sdtContent>
          <w:r w:rsidR="001666BD">
            <w:rPr>
              <w:rFonts w:cs="Arial"/>
              <w:sz w:val="40"/>
              <w:szCs w:val="40"/>
            </w:rPr>
            <w:t>E7A</w:t>
          </w:r>
        </w:sdtContent>
      </w:sdt>
      <w:r w:rsidR="00B57CE0" w:rsidRPr="006B342C">
        <w:rPr>
          <w:rFonts w:cs="Arial"/>
          <w:sz w:val="40"/>
          <w:szCs w:val="40"/>
        </w:rPr>
        <w:t>, Course Re</w:t>
      </w:r>
      <w:r w:rsidR="008F4FC4" w:rsidRPr="006B342C">
        <w:rPr>
          <w:rFonts w:cs="Arial"/>
          <w:sz w:val="40"/>
          <w:szCs w:val="40"/>
        </w:rPr>
        <w:t>fe</w:t>
      </w:r>
      <w:r w:rsidR="00B31360" w:rsidRPr="006B342C">
        <w:rPr>
          <w:rFonts w:cs="Arial"/>
          <w:sz w:val="40"/>
          <w:szCs w:val="40"/>
        </w:rPr>
        <w:t>rence</w:t>
      </w:r>
      <w:r w:rsidR="00B57CE0" w:rsidRPr="006B342C">
        <w:rPr>
          <w:rFonts w:cs="Arial"/>
          <w:sz w:val="40"/>
          <w:szCs w:val="40"/>
        </w:rPr>
        <w:t xml:space="preserve"> Number (CRN)</w:t>
      </w:r>
      <w:r w:rsidR="006B342C" w:rsidRPr="006B342C">
        <w:rPr>
          <w:rFonts w:cs="Arial"/>
          <w:sz w:val="40"/>
          <w:szCs w:val="40"/>
        </w:rPr>
        <w:t xml:space="preserve"> </w:t>
      </w:r>
      <w:sdt>
        <w:sdtPr>
          <w:rPr>
            <w:rFonts w:cs="Arial"/>
            <w:sz w:val="40"/>
            <w:szCs w:val="40"/>
          </w:rPr>
          <w:alias w:val="CRN"/>
          <w:tag w:val="CRN"/>
          <w:id w:val="-729998548"/>
          <w:placeholder>
            <w:docPart w:val="8EC7502D1CCA4E8CACA44EF0D7782E4C"/>
          </w:placeholder>
          <w15:color w:val="FF9900"/>
          <w:text/>
        </w:sdtPr>
        <w:sdtEndPr/>
        <w:sdtContent>
          <w:r w:rsidR="001666BD">
            <w:rPr>
              <w:rFonts w:cs="Arial"/>
              <w:sz w:val="40"/>
              <w:szCs w:val="40"/>
            </w:rPr>
            <w:t>92403</w:t>
          </w:r>
        </w:sdtContent>
      </w:sdt>
    </w:p>
    <w:sdt>
      <w:sdtPr>
        <w:rPr>
          <w:rFonts w:ascii="Times New Roman" w:hAnsi="Times New Roman"/>
          <w:b w:val="0"/>
          <w:color w:val="auto"/>
          <w:sz w:val="24"/>
          <w:szCs w:val="24"/>
        </w:rPr>
        <w:id w:val="2040240653"/>
        <w:docPartObj>
          <w:docPartGallery w:val="Table of Contents"/>
          <w:docPartUnique/>
        </w:docPartObj>
      </w:sdtPr>
      <w:sdtEndPr>
        <w:rPr>
          <w:rFonts w:ascii="Arial" w:hAnsi="Arial" w:cs="Arial"/>
          <w:bCs/>
          <w:noProof/>
        </w:rPr>
      </w:sdtEndPr>
      <w:sdtContent>
        <w:p w14:paraId="499F81E6" w14:textId="77777777" w:rsidR="003A2056" w:rsidRPr="0085401C" w:rsidRDefault="003A2056" w:rsidP="00623E68">
          <w:pPr>
            <w:pStyle w:val="TOCHeading"/>
            <w:spacing w:after="120"/>
          </w:pPr>
          <w:r w:rsidRPr="0085401C">
            <w:t>Contents</w:t>
          </w:r>
        </w:p>
        <w:p w14:paraId="074737D7" w14:textId="77777777" w:rsidR="003D2F19" w:rsidRDefault="00FD18E6">
          <w:pPr>
            <w:pStyle w:val="TOC1"/>
            <w:tabs>
              <w:tab w:val="right" w:leader="dot" w:pos="10790"/>
            </w:tabs>
            <w:rPr>
              <w:rFonts w:asciiTheme="minorHAnsi" w:eastAsiaTheme="minorEastAsia" w:hAnsiTheme="minorHAnsi" w:cstheme="minorBidi"/>
              <w:noProof/>
              <w:sz w:val="22"/>
            </w:rPr>
          </w:pPr>
          <w:r>
            <w:rPr>
              <w:rFonts w:cs="Arial"/>
            </w:rPr>
            <w:fldChar w:fldCharType="begin"/>
          </w:r>
          <w:r>
            <w:rPr>
              <w:rFonts w:cs="Arial"/>
            </w:rPr>
            <w:instrText xml:space="preserve"> TOC \o "1-3" \h \z \u </w:instrText>
          </w:r>
          <w:r>
            <w:rPr>
              <w:rFonts w:cs="Arial"/>
            </w:rPr>
            <w:fldChar w:fldCharType="separate"/>
          </w:r>
          <w:hyperlink w:anchor="_Toc74594370" w:history="1">
            <w:r w:rsidR="003D2F19" w:rsidRPr="00BD02B5">
              <w:rPr>
                <w:rStyle w:val="Hyperlink"/>
                <w:noProof/>
              </w:rPr>
              <w:t>Course Description and Pre-/Co-requisites</w:t>
            </w:r>
            <w:r w:rsidR="003D2F19">
              <w:rPr>
                <w:noProof/>
                <w:webHidden/>
              </w:rPr>
              <w:tab/>
            </w:r>
            <w:r w:rsidR="003D2F19">
              <w:rPr>
                <w:noProof/>
                <w:webHidden/>
              </w:rPr>
              <w:fldChar w:fldCharType="begin"/>
            </w:r>
            <w:r w:rsidR="003D2F19">
              <w:rPr>
                <w:noProof/>
                <w:webHidden/>
              </w:rPr>
              <w:instrText xml:space="preserve"> PAGEREF _Toc74594370 \h </w:instrText>
            </w:r>
            <w:r w:rsidR="003D2F19">
              <w:rPr>
                <w:noProof/>
                <w:webHidden/>
              </w:rPr>
            </w:r>
            <w:r w:rsidR="003D2F19">
              <w:rPr>
                <w:noProof/>
                <w:webHidden/>
              </w:rPr>
              <w:fldChar w:fldCharType="separate"/>
            </w:r>
            <w:r w:rsidR="003D2F19">
              <w:rPr>
                <w:noProof/>
                <w:webHidden/>
              </w:rPr>
              <w:t>1</w:t>
            </w:r>
            <w:r w:rsidR="003D2F19">
              <w:rPr>
                <w:noProof/>
                <w:webHidden/>
              </w:rPr>
              <w:fldChar w:fldCharType="end"/>
            </w:r>
          </w:hyperlink>
        </w:p>
        <w:p w14:paraId="5235DA11" w14:textId="77777777" w:rsidR="003D2F19" w:rsidRDefault="0036036E">
          <w:pPr>
            <w:pStyle w:val="TOC1"/>
            <w:tabs>
              <w:tab w:val="left" w:pos="660"/>
              <w:tab w:val="right" w:leader="dot" w:pos="10790"/>
            </w:tabs>
            <w:rPr>
              <w:rFonts w:asciiTheme="minorHAnsi" w:eastAsiaTheme="minorEastAsia" w:hAnsiTheme="minorHAnsi" w:cstheme="minorBidi"/>
              <w:noProof/>
              <w:sz w:val="22"/>
            </w:rPr>
          </w:pPr>
          <w:hyperlink w:anchor="_Toc74594371" w:history="1">
            <w:r w:rsidR="003D2F19" w:rsidRPr="00BD02B5">
              <w:rPr>
                <w:rStyle w:val="Hyperlink"/>
                <w:noProof/>
              </w:rPr>
              <w:t>A.</w:t>
            </w:r>
            <w:r w:rsidR="003D2F19">
              <w:rPr>
                <w:rFonts w:asciiTheme="minorHAnsi" w:eastAsiaTheme="minorEastAsia" w:hAnsiTheme="minorHAnsi" w:cstheme="minorBidi"/>
                <w:noProof/>
                <w:sz w:val="22"/>
              </w:rPr>
              <w:tab/>
            </w:r>
            <w:r w:rsidR="003D2F19" w:rsidRPr="00BD02B5">
              <w:rPr>
                <w:rStyle w:val="Hyperlink"/>
                <w:noProof/>
              </w:rPr>
              <w:t>Basic Course Information</w:t>
            </w:r>
            <w:r w:rsidR="003D2F19">
              <w:rPr>
                <w:noProof/>
                <w:webHidden/>
              </w:rPr>
              <w:tab/>
            </w:r>
            <w:r w:rsidR="003D2F19">
              <w:rPr>
                <w:noProof/>
                <w:webHidden/>
              </w:rPr>
              <w:fldChar w:fldCharType="begin"/>
            </w:r>
            <w:r w:rsidR="003D2F19">
              <w:rPr>
                <w:noProof/>
                <w:webHidden/>
              </w:rPr>
              <w:instrText xml:space="preserve"> PAGEREF _Toc74594371 \h </w:instrText>
            </w:r>
            <w:r w:rsidR="003D2F19">
              <w:rPr>
                <w:noProof/>
                <w:webHidden/>
              </w:rPr>
            </w:r>
            <w:r w:rsidR="003D2F19">
              <w:rPr>
                <w:noProof/>
                <w:webHidden/>
              </w:rPr>
              <w:fldChar w:fldCharType="separate"/>
            </w:r>
            <w:r w:rsidR="003D2F19">
              <w:rPr>
                <w:noProof/>
                <w:webHidden/>
              </w:rPr>
              <w:t>1</w:t>
            </w:r>
            <w:r w:rsidR="003D2F19">
              <w:rPr>
                <w:noProof/>
                <w:webHidden/>
              </w:rPr>
              <w:fldChar w:fldCharType="end"/>
            </w:r>
          </w:hyperlink>
        </w:p>
        <w:p w14:paraId="76FBA965" w14:textId="77777777" w:rsidR="003D2F19" w:rsidRDefault="0036036E">
          <w:pPr>
            <w:pStyle w:val="TOC1"/>
            <w:tabs>
              <w:tab w:val="left" w:pos="660"/>
              <w:tab w:val="right" w:leader="dot" w:pos="10790"/>
            </w:tabs>
            <w:rPr>
              <w:rFonts w:asciiTheme="minorHAnsi" w:eastAsiaTheme="minorEastAsia" w:hAnsiTheme="minorHAnsi" w:cstheme="minorBidi"/>
              <w:noProof/>
              <w:sz w:val="22"/>
            </w:rPr>
          </w:pPr>
          <w:hyperlink w:anchor="_Toc74594372" w:history="1">
            <w:r w:rsidR="003D2F19" w:rsidRPr="00BD02B5">
              <w:rPr>
                <w:rStyle w:val="Hyperlink"/>
                <w:noProof/>
              </w:rPr>
              <w:t>B.</w:t>
            </w:r>
            <w:r w:rsidR="003D2F19">
              <w:rPr>
                <w:rFonts w:asciiTheme="minorHAnsi" w:eastAsiaTheme="minorEastAsia" w:hAnsiTheme="minorHAnsi" w:cstheme="minorBidi"/>
                <w:noProof/>
                <w:sz w:val="22"/>
              </w:rPr>
              <w:tab/>
            </w:r>
            <w:r w:rsidR="003D2F19" w:rsidRPr="00BD02B5">
              <w:rPr>
                <w:rStyle w:val="Hyperlink"/>
                <w:noProof/>
              </w:rPr>
              <w:t>Course Goals Overall</w:t>
            </w:r>
            <w:r w:rsidR="003D2F19">
              <w:rPr>
                <w:noProof/>
                <w:webHidden/>
              </w:rPr>
              <w:tab/>
            </w:r>
            <w:r w:rsidR="003D2F19">
              <w:rPr>
                <w:noProof/>
                <w:webHidden/>
              </w:rPr>
              <w:fldChar w:fldCharType="begin"/>
            </w:r>
            <w:r w:rsidR="003D2F19">
              <w:rPr>
                <w:noProof/>
                <w:webHidden/>
              </w:rPr>
              <w:instrText xml:space="preserve"> PAGEREF _Toc74594372 \h </w:instrText>
            </w:r>
            <w:r w:rsidR="003D2F19">
              <w:rPr>
                <w:noProof/>
                <w:webHidden/>
              </w:rPr>
            </w:r>
            <w:r w:rsidR="003D2F19">
              <w:rPr>
                <w:noProof/>
                <w:webHidden/>
              </w:rPr>
              <w:fldChar w:fldCharType="separate"/>
            </w:r>
            <w:r w:rsidR="003D2F19">
              <w:rPr>
                <w:noProof/>
                <w:webHidden/>
              </w:rPr>
              <w:t>2</w:t>
            </w:r>
            <w:r w:rsidR="003D2F19">
              <w:rPr>
                <w:noProof/>
                <w:webHidden/>
              </w:rPr>
              <w:fldChar w:fldCharType="end"/>
            </w:r>
          </w:hyperlink>
        </w:p>
        <w:p w14:paraId="2F9E851F" w14:textId="77777777" w:rsidR="003D2F19" w:rsidRDefault="0036036E">
          <w:pPr>
            <w:pStyle w:val="TOC1"/>
            <w:tabs>
              <w:tab w:val="left" w:pos="660"/>
              <w:tab w:val="right" w:leader="dot" w:pos="10790"/>
            </w:tabs>
            <w:rPr>
              <w:rFonts w:asciiTheme="minorHAnsi" w:eastAsiaTheme="minorEastAsia" w:hAnsiTheme="minorHAnsi" w:cstheme="minorBidi"/>
              <w:noProof/>
              <w:sz w:val="22"/>
            </w:rPr>
          </w:pPr>
          <w:hyperlink w:anchor="_Toc74594373" w:history="1">
            <w:r w:rsidR="003D2F19" w:rsidRPr="00BD02B5">
              <w:rPr>
                <w:rStyle w:val="Hyperlink"/>
                <w:noProof/>
              </w:rPr>
              <w:t>C.</w:t>
            </w:r>
            <w:r w:rsidR="003D2F19">
              <w:rPr>
                <w:rFonts w:asciiTheme="minorHAnsi" w:eastAsiaTheme="minorEastAsia" w:hAnsiTheme="minorHAnsi" w:cstheme="minorBidi"/>
                <w:noProof/>
                <w:sz w:val="22"/>
              </w:rPr>
              <w:tab/>
            </w:r>
            <w:r w:rsidR="003D2F19" w:rsidRPr="00BD02B5">
              <w:rPr>
                <w:rStyle w:val="Hyperlink"/>
                <w:noProof/>
              </w:rPr>
              <w:t>Evaluation</w:t>
            </w:r>
            <w:r w:rsidR="003D2F19">
              <w:rPr>
                <w:noProof/>
                <w:webHidden/>
              </w:rPr>
              <w:tab/>
            </w:r>
            <w:r w:rsidR="003D2F19">
              <w:rPr>
                <w:noProof/>
                <w:webHidden/>
              </w:rPr>
              <w:fldChar w:fldCharType="begin"/>
            </w:r>
            <w:r w:rsidR="003D2F19">
              <w:rPr>
                <w:noProof/>
                <w:webHidden/>
              </w:rPr>
              <w:instrText xml:space="preserve"> PAGEREF _Toc74594373 \h </w:instrText>
            </w:r>
            <w:r w:rsidR="003D2F19">
              <w:rPr>
                <w:noProof/>
                <w:webHidden/>
              </w:rPr>
            </w:r>
            <w:r w:rsidR="003D2F19">
              <w:rPr>
                <w:noProof/>
                <w:webHidden/>
              </w:rPr>
              <w:fldChar w:fldCharType="separate"/>
            </w:r>
            <w:r w:rsidR="003D2F19">
              <w:rPr>
                <w:noProof/>
                <w:webHidden/>
              </w:rPr>
              <w:t>4</w:t>
            </w:r>
            <w:r w:rsidR="003D2F19">
              <w:rPr>
                <w:noProof/>
                <w:webHidden/>
              </w:rPr>
              <w:fldChar w:fldCharType="end"/>
            </w:r>
          </w:hyperlink>
        </w:p>
        <w:p w14:paraId="6F65D2CC" w14:textId="77777777" w:rsidR="003D2F19" w:rsidRDefault="0036036E">
          <w:pPr>
            <w:pStyle w:val="TOC1"/>
            <w:tabs>
              <w:tab w:val="left" w:pos="660"/>
              <w:tab w:val="right" w:leader="dot" w:pos="10790"/>
            </w:tabs>
            <w:rPr>
              <w:rFonts w:asciiTheme="minorHAnsi" w:eastAsiaTheme="minorEastAsia" w:hAnsiTheme="minorHAnsi" w:cstheme="minorBidi"/>
              <w:noProof/>
              <w:sz w:val="22"/>
            </w:rPr>
          </w:pPr>
          <w:hyperlink w:anchor="_Toc74594374" w:history="1">
            <w:r w:rsidR="003D2F19" w:rsidRPr="00BD02B5">
              <w:rPr>
                <w:rStyle w:val="Hyperlink"/>
                <w:noProof/>
              </w:rPr>
              <w:t>D.</w:t>
            </w:r>
            <w:r w:rsidR="003D2F19">
              <w:rPr>
                <w:rFonts w:asciiTheme="minorHAnsi" w:eastAsiaTheme="minorEastAsia" w:hAnsiTheme="minorHAnsi" w:cstheme="minorBidi"/>
                <w:noProof/>
                <w:sz w:val="22"/>
              </w:rPr>
              <w:tab/>
            </w:r>
            <w:r w:rsidR="003D2F19" w:rsidRPr="00BD02B5">
              <w:rPr>
                <w:rStyle w:val="Hyperlink"/>
                <w:noProof/>
              </w:rPr>
              <w:t>Course Procedures</w:t>
            </w:r>
            <w:r w:rsidR="003D2F19">
              <w:rPr>
                <w:noProof/>
                <w:webHidden/>
              </w:rPr>
              <w:tab/>
            </w:r>
            <w:r w:rsidR="003D2F19">
              <w:rPr>
                <w:noProof/>
                <w:webHidden/>
              </w:rPr>
              <w:fldChar w:fldCharType="begin"/>
            </w:r>
            <w:r w:rsidR="003D2F19">
              <w:rPr>
                <w:noProof/>
                <w:webHidden/>
              </w:rPr>
              <w:instrText xml:space="preserve"> PAGEREF _Toc74594374 \h </w:instrText>
            </w:r>
            <w:r w:rsidR="003D2F19">
              <w:rPr>
                <w:noProof/>
                <w:webHidden/>
              </w:rPr>
            </w:r>
            <w:r w:rsidR="003D2F19">
              <w:rPr>
                <w:noProof/>
                <w:webHidden/>
              </w:rPr>
              <w:fldChar w:fldCharType="separate"/>
            </w:r>
            <w:r w:rsidR="003D2F19">
              <w:rPr>
                <w:noProof/>
                <w:webHidden/>
              </w:rPr>
              <w:t>5</w:t>
            </w:r>
            <w:r w:rsidR="003D2F19">
              <w:rPr>
                <w:noProof/>
                <w:webHidden/>
              </w:rPr>
              <w:fldChar w:fldCharType="end"/>
            </w:r>
          </w:hyperlink>
        </w:p>
        <w:p w14:paraId="3054C276" w14:textId="77777777" w:rsidR="003D2F19" w:rsidRDefault="0036036E">
          <w:pPr>
            <w:pStyle w:val="TOC1"/>
            <w:tabs>
              <w:tab w:val="right" w:leader="dot" w:pos="10790"/>
            </w:tabs>
            <w:rPr>
              <w:rFonts w:asciiTheme="minorHAnsi" w:eastAsiaTheme="minorEastAsia" w:hAnsiTheme="minorHAnsi" w:cstheme="minorBidi"/>
              <w:noProof/>
              <w:sz w:val="22"/>
            </w:rPr>
          </w:pPr>
          <w:hyperlink w:anchor="_Toc74594375" w:history="1">
            <w:r w:rsidR="003D2F19" w:rsidRPr="00BD02B5">
              <w:rPr>
                <w:rStyle w:val="Hyperlink"/>
                <w:noProof/>
              </w:rPr>
              <w:t>List of Full URLs used in this document</w:t>
            </w:r>
            <w:r w:rsidR="003D2F19">
              <w:rPr>
                <w:noProof/>
                <w:webHidden/>
              </w:rPr>
              <w:tab/>
            </w:r>
            <w:r w:rsidR="003D2F19">
              <w:rPr>
                <w:noProof/>
                <w:webHidden/>
              </w:rPr>
              <w:fldChar w:fldCharType="begin"/>
            </w:r>
            <w:r w:rsidR="003D2F19">
              <w:rPr>
                <w:noProof/>
                <w:webHidden/>
              </w:rPr>
              <w:instrText xml:space="preserve"> PAGEREF _Toc74594375 \h </w:instrText>
            </w:r>
            <w:r w:rsidR="003D2F19">
              <w:rPr>
                <w:noProof/>
                <w:webHidden/>
              </w:rPr>
            </w:r>
            <w:r w:rsidR="003D2F19">
              <w:rPr>
                <w:noProof/>
                <w:webHidden/>
              </w:rPr>
              <w:fldChar w:fldCharType="separate"/>
            </w:r>
            <w:r w:rsidR="003D2F19">
              <w:rPr>
                <w:noProof/>
                <w:webHidden/>
              </w:rPr>
              <w:t>7</w:t>
            </w:r>
            <w:r w:rsidR="003D2F19">
              <w:rPr>
                <w:noProof/>
                <w:webHidden/>
              </w:rPr>
              <w:fldChar w:fldCharType="end"/>
            </w:r>
          </w:hyperlink>
        </w:p>
        <w:p w14:paraId="3EB50781" w14:textId="77777777" w:rsidR="003A2056" w:rsidRPr="00BA3B4E" w:rsidRDefault="00FD18E6" w:rsidP="00BA3B4E">
          <w:pPr>
            <w:pStyle w:val="Footer"/>
            <w:jc w:val="center"/>
            <w:rPr>
              <w:rFonts w:ascii="Arial" w:hAnsi="Arial" w:cs="Arial"/>
              <w:i/>
            </w:rPr>
          </w:pPr>
          <w:r>
            <w:rPr>
              <w:rFonts w:ascii="Arial" w:hAnsi="Arial" w:cs="Arial"/>
              <w:szCs w:val="22"/>
            </w:rPr>
            <w:fldChar w:fldCharType="end"/>
          </w:r>
          <w:r w:rsidR="00BA3B4E" w:rsidRPr="00BA3B4E">
            <w:rPr>
              <w:rFonts w:ascii="Arial" w:hAnsi="Arial" w:cs="Arial"/>
              <w:i/>
            </w:rPr>
            <w:t xml:space="preserve"> </w:t>
          </w:r>
          <w:r w:rsidR="00BA3B4E" w:rsidRPr="00F54372">
            <w:rPr>
              <w:rFonts w:ascii="Arial" w:hAnsi="Arial" w:cs="Arial"/>
              <w:i/>
            </w:rPr>
            <w:t>Senate Policy #20-12 approved: June 2, 2020</w:t>
          </w:r>
        </w:p>
      </w:sdtContent>
    </w:sdt>
    <w:p w14:paraId="41EDA326" w14:textId="77777777" w:rsidR="00FD18E6" w:rsidRPr="00FD18E6" w:rsidRDefault="00FD18E6" w:rsidP="00FD18E6">
      <w:pPr>
        <w:pStyle w:val="Heading1"/>
        <w:rPr>
          <w:rStyle w:val="Strong"/>
          <w:b w:val="0"/>
          <w:bCs/>
        </w:rPr>
      </w:pPr>
      <w:bookmarkStart w:id="0" w:name="_Toc53064643"/>
      <w:bookmarkStart w:id="1" w:name="_Toc74594370"/>
      <w:r w:rsidRPr="00FD18E6">
        <w:rPr>
          <w:rStyle w:val="Strong"/>
          <w:b w:val="0"/>
          <w:bCs/>
        </w:rPr>
        <w:t>Course Description and Pre-</w:t>
      </w:r>
      <w:r>
        <w:rPr>
          <w:rStyle w:val="Strong"/>
          <w:b w:val="0"/>
          <w:bCs/>
        </w:rPr>
        <w:t>/Co-</w:t>
      </w:r>
      <w:r w:rsidRPr="00FD18E6">
        <w:rPr>
          <w:rStyle w:val="Strong"/>
          <w:b w:val="0"/>
          <w:bCs/>
        </w:rPr>
        <w:t>requisites</w:t>
      </w:r>
      <w:bookmarkEnd w:id="0"/>
      <w:bookmarkEnd w:id="1"/>
    </w:p>
    <w:p w14:paraId="5498C6FD" w14:textId="77777777" w:rsidR="00ED1C91" w:rsidRDefault="00ED1C91" w:rsidP="004761CF">
      <w:pPr>
        <w:ind w:left="720"/>
        <w:rPr>
          <w:rStyle w:val="Strong"/>
          <w:rFonts w:ascii="Arial" w:hAnsi="Arial" w:cs="Arial"/>
          <w:b w:val="0"/>
          <w:bCs w:val="0"/>
        </w:rPr>
      </w:pPr>
      <w:r>
        <w:rPr>
          <w:rStyle w:val="Strong"/>
          <w:rFonts w:ascii="Arial" w:hAnsi="Arial" w:cs="Arial"/>
          <w:b w:val="0"/>
          <w:bCs w:val="0"/>
        </w:rPr>
        <w:t xml:space="preserve">Description: </w:t>
      </w:r>
      <w:r w:rsidR="009D37F7" w:rsidRPr="009D37F7">
        <w:rPr>
          <w:rStyle w:val="Strong"/>
          <w:rFonts w:ascii="Arial" w:hAnsi="Arial" w:cs="Arial"/>
          <w:b w:val="0"/>
          <w:bCs w:val="0"/>
        </w:rPr>
        <w:t>MATH 082 – Introductory Algebra covers first degree equations and inequalities, linear equations, systems of equations, polynomials, factoring, and descriptive statistics.</w:t>
      </w:r>
    </w:p>
    <w:p w14:paraId="0416BE1E" w14:textId="77777777" w:rsidR="00ED1C91" w:rsidRDefault="00ED1C91" w:rsidP="004761CF">
      <w:pPr>
        <w:ind w:left="720"/>
        <w:rPr>
          <w:rStyle w:val="Strong"/>
          <w:rFonts w:ascii="Arial" w:hAnsi="Arial" w:cs="Arial"/>
          <w:b w:val="0"/>
          <w:bCs w:val="0"/>
        </w:rPr>
      </w:pPr>
    </w:p>
    <w:p w14:paraId="77882F14" w14:textId="77777777" w:rsidR="00ED1C91" w:rsidRDefault="00ED1C91" w:rsidP="004761CF">
      <w:pPr>
        <w:ind w:left="720"/>
        <w:rPr>
          <w:rStyle w:val="Strong"/>
          <w:rFonts w:ascii="Arial" w:hAnsi="Arial" w:cs="Arial"/>
          <w:b w:val="0"/>
          <w:bCs w:val="0"/>
        </w:rPr>
      </w:pPr>
      <w:r>
        <w:rPr>
          <w:rStyle w:val="Strong"/>
          <w:rFonts w:ascii="Arial" w:hAnsi="Arial" w:cs="Arial"/>
          <w:b w:val="0"/>
          <w:bCs w:val="0"/>
        </w:rPr>
        <w:t xml:space="preserve">Prerequisite: </w:t>
      </w:r>
      <w:r w:rsidR="009D37F7" w:rsidRPr="009D37F7">
        <w:rPr>
          <w:rStyle w:val="Strong"/>
          <w:rFonts w:ascii="Arial" w:hAnsi="Arial" w:cs="Arial"/>
          <w:b w:val="0"/>
          <w:bCs w:val="0"/>
        </w:rPr>
        <w:t>MATH 081 or a satisfactory score on the mathematics placement test</w:t>
      </w:r>
    </w:p>
    <w:p w14:paraId="3E831C95" w14:textId="77777777" w:rsidR="00B57CE0" w:rsidRPr="00574A0B" w:rsidRDefault="00ED1C91" w:rsidP="004761CF">
      <w:pPr>
        <w:ind w:left="720"/>
        <w:rPr>
          <w:rStyle w:val="Strong"/>
          <w:rFonts w:ascii="Arial" w:hAnsi="Arial" w:cs="Arial"/>
          <w:b w:val="0"/>
          <w:bCs w:val="0"/>
        </w:rPr>
      </w:pPr>
      <w:r>
        <w:rPr>
          <w:rStyle w:val="Strong"/>
          <w:rFonts w:ascii="Arial" w:hAnsi="Arial" w:cs="Arial"/>
          <w:b w:val="0"/>
          <w:bCs w:val="0"/>
        </w:rPr>
        <w:t xml:space="preserve">Co-requisite: </w:t>
      </w:r>
      <w:r w:rsidR="009D37F7" w:rsidRPr="009D37F7">
        <w:rPr>
          <w:rStyle w:val="Strong"/>
          <w:rFonts w:ascii="Arial" w:hAnsi="Arial" w:cs="Arial"/>
          <w:b w:val="0"/>
          <w:bCs w:val="0"/>
        </w:rPr>
        <w:t>ACLT 052 or ESOL 044</w:t>
      </w:r>
    </w:p>
    <w:p w14:paraId="46EC65F5" w14:textId="77777777" w:rsidR="00B57CE0" w:rsidRPr="00F560C3" w:rsidRDefault="00B57CE0" w:rsidP="00B57CE0">
      <w:pPr>
        <w:pStyle w:val="Heading1"/>
        <w:numPr>
          <w:ilvl w:val="0"/>
          <w:numId w:val="11"/>
        </w:numPr>
      </w:pPr>
      <w:bookmarkStart w:id="2" w:name="_Toc15980007"/>
      <w:bookmarkStart w:id="3" w:name="_Toc74594371"/>
      <w:r w:rsidRPr="00F560C3">
        <w:t>Basic Course Information</w:t>
      </w:r>
      <w:bookmarkEnd w:id="2"/>
      <w:bookmarkEnd w:id="3"/>
    </w:p>
    <w:p w14:paraId="76103C12" w14:textId="017D80DD" w:rsidR="00B57CE0" w:rsidRPr="00632E89" w:rsidRDefault="00632E89" w:rsidP="00632E89">
      <w:pPr>
        <w:pStyle w:val="ListParagraph"/>
        <w:numPr>
          <w:ilvl w:val="1"/>
          <w:numId w:val="11"/>
        </w:numPr>
        <w:rPr>
          <w:rFonts w:ascii="Arial" w:hAnsi="Arial" w:cs="Arial"/>
          <w:sz w:val="24"/>
          <w:szCs w:val="24"/>
        </w:rPr>
      </w:pPr>
      <w:r w:rsidRPr="00052FAF">
        <w:rPr>
          <w:rFonts w:ascii="Arial" w:hAnsi="Arial" w:cs="Arial"/>
          <w:sz w:val="24"/>
          <w:szCs w:val="24"/>
        </w:rPr>
        <w:t xml:space="preserve">Instructor’s name: </w:t>
      </w:r>
      <w:sdt>
        <w:sdtPr>
          <w:rPr>
            <w:rFonts w:ascii="Arial" w:hAnsi="Arial" w:cs="Arial"/>
            <w:sz w:val="24"/>
            <w:szCs w:val="24"/>
          </w:rPr>
          <w:alias w:val="Instructor"/>
          <w:tag w:val="Instructor"/>
          <w:id w:val="1602598709"/>
          <w:placeholder>
            <w:docPart w:val="D370F598CF604918A7534817D534E0D2"/>
          </w:placeholder>
          <w15:color w:val="FF9900"/>
          <w:text/>
        </w:sdtPr>
        <w:sdtEndPr/>
        <w:sdtContent>
          <w:r w:rsidR="001666BD">
            <w:rPr>
              <w:rFonts w:ascii="Arial" w:hAnsi="Arial" w:cs="Arial"/>
              <w:sz w:val="24"/>
              <w:szCs w:val="24"/>
            </w:rPr>
            <w:t>Anthony J. Calise</w:t>
          </w:r>
        </w:sdtContent>
      </w:sdt>
    </w:p>
    <w:p w14:paraId="053E3F07" w14:textId="3420FBA4" w:rsidR="0061627B" w:rsidRDefault="0061627B" w:rsidP="00632E89">
      <w:pPr>
        <w:pStyle w:val="ListParagraph"/>
        <w:numPr>
          <w:ilvl w:val="1"/>
          <w:numId w:val="11"/>
        </w:numPr>
        <w:rPr>
          <w:rFonts w:ascii="Arial" w:hAnsi="Arial" w:cs="Arial"/>
          <w:sz w:val="24"/>
          <w:szCs w:val="24"/>
        </w:rPr>
      </w:pPr>
      <w:r>
        <w:rPr>
          <w:rFonts w:ascii="Arial" w:hAnsi="Arial" w:cs="Arial"/>
          <w:sz w:val="24"/>
          <w:szCs w:val="24"/>
        </w:rPr>
        <w:t xml:space="preserve">Website: </w:t>
      </w:r>
      <w:hyperlink r:id="rId12" w:history="1">
        <w:r w:rsidRPr="00FD104E">
          <w:rPr>
            <w:rStyle w:val="Hyperlink"/>
            <w:rFonts w:ascii="Arial" w:hAnsi="Arial" w:cs="Arial"/>
            <w:sz w:val="24"/>
            <w:szCs w:val="24"/>
          </w:rPr>
          <w:t>www.mrcalise.com</w:t>
        </w:r>
      </w:hyperlink>
      <w:r>
        <w:rPr>
          <w:rFonts w:ascii="Arial" w:hAnsi="Arial" w:cs="Arial"/>
          <w:sz w:val="24"/>
          <w:szCs w:val="24"/>
        </w:rPr>
        <w:t xml:space="preserve"> </w:t>
      </w:r>
    </w:p>
    <w:p w14:paraId="67DD7719" w14:textId="1840B3CB" w:rsidR="00632E89" w:rsidRPr="00346996" w:rsidRDefault="00632E89" w:rsidP="00632E89">
      <w:pPr>
        <w:pStyle w:val="ListParagraph"/>
        <w:numPr>
          <w:ilvl w:val="1"/>
          <w:numId w:val="11"/>
        </w:numPr>
        <w:rPr>
          <w:rFonts w:ascii="Arial" w:hAnsi="Arial" w:cs="Arial"/>
          <w:sz w:val="24"/>
          <w:szCs w:val="24"/>
        </w:rPr>
      </w:pPr>
      <w:r w:rsidRPr="00346996">
        <w:rPr>
          <w:rFonts w:ascii="Arial" w:hAnsi="Arial" w:cs="Arial"/>
          <w:sz w:val="24"/>
          <w:szCs w:val="24"/>
        </w:rPr>
        <w:t xml:space="preserve">Instructor's office room number: </w:t>
      </w:r>
      <w:sdt>
        <w:sdtPr>
          <w:rPr>
            <w:rFonts w:ascii="Arial" w:hAnsi="Arial" w:cs="Arial"/>
            <w:sz w:val="24"/>
            <w:szCs w:val="24"/>
          </w:rPr>
          <w:alias w:val="Office"/>
          <w:tag w:val="Office"/>
          <w:id w:val="496700836"/>
          <w:placeholder>
            <w:docPart w:val="AE07EA6AFD874FB1A856BDBC31CFAE9C"/>
          </w:placeholder>
          <w15:color w:val="FF9900"/>
        </w:sdtPr>
        <w:sdtEndPr/>
        <w:sdtContent>
          <w:proofErr w:type="gramStart"/>
          <w:r w:rsidR="001666BD">
            <w:rPr>
              <w:rFonts w:ascii="Arial" w:hAnsi="Arial" w:cs="Arial"/>
              <w:sz w:val="24"/>
              <w:szCs w:val="24"/>
            </w:rPr>
            <w:t>E.BESS</w:t>
          </w:r>
          <w:proofErr w:type="gramEnd"/>
          <w:r w:rsidR="001666BD">
            <w:rPr>
              <w:rFonts w:ascii="Arial" w:hAnsi="Arial" w:cs="Arial"/>
              <w:sz w:val="24"/>
              <w:szCs w:val="24"/>
            </w:rPr>
            <w:t xml:space="preserve"> 215</w:t>
          </w:r>
        </w:sdtContent>
      </w:sdt>
    </w:p>
    <w:p w14:paraId="362EDDF6" w14:textId="48B99DA3" w:rsidR="00632E89" w:rsidRPr="00346996" w:rsidRDefault="00632E89" w:rsidP="00632E89">
      <w:pPr>
        <w:pStyle w:val="ListParagraph"/>
        <w:ind w:left="1440"/>
        <w:rPr>
          <w:rFonts w:ascii="Arial" w:hAnsi="Arial" w:cs="Arial"/>
          <w:sz w:val="24"/>
          <w:szCs w:val="24"/>
        </w:rPr>
      </w:pPr>
      <w:r w:rsidRPr="00346996">
        <w:rPr>
          <w:rFonts w:ascii="Arial" w:hAnsi="Arial" w:cs="Arial"/>
          <w:sz w:val="24"/>
          <w:szCs w:val="24"/>
        </w:rPr>
        <w:t xml:space="preserve">Phone number: </w:t>
      </w:r>
      <w:sdt>
        <w:sdtPr>
          <w:rPr>
            <w:rFonts w:ascii="Arial" w:hAnsi="Arial" w:cs="Arial"/>
            <w:sz w:val="24"/>
            <w:szCs w:val="24"/>
          </w:rPr>
          <w:alias w:val="Phone Number"/>
          <w:tag w:val="Phone Number"/>
          <w:id w:val="-1701152928"/>
          <w:placeholder>
            <w:docPart w:val="70EE0CE078994649A994B7D2EDD24B67"/>
          </w:placeholder>
          <w15:color w:val="FF9900"/>
          <w:text/>
        </w:sdtPr>
        <w:sdtEndPr/>
        <w:sdtContent>
          <w:r w:rsidR="001666BD">
            <w:rPr>
              <w:rFonts w:ascii="Arial" w:hAnsi="Arial" w:cs="Arial"/>
              <w:sz w:val="24"/>
              <w:szCs w:val="24"/>
            </w:rPr>
            <w:t>410-307-9595</w:t>
          </w:r>
        </w:sdtContent>
      </w:sdt>
    </w:p>
    <w:p w14:paraId="3F060514" w14:textId="3F314F90" w:rsidR="00632E89" w:rsidRPr="00346996" w:rsidRDefault="00632E89" w:rsidP="00632E89">
      <w:pPr>
        <w:pStyle w:val="ListParagraph"/>
        <w:ind w:left="1440"/>
        <w:rPr>
          <w:rFonts w:ascii="Arial" w:hAnsi="Arial" w:cs="Arial"/>
          <w:sz w:val="24"/>
          <w:szCs w:val="24"/>
        </w:rPr>
      </w:pPr>
      <w:r w:rsidRPr="00346996">
        <w:rPr>
          <w:rFonts w:ascii="Arial" w:hAnsi="Arial" w:cs="Arial"/>
          <w:sz w:val="24"/>
          <w:szCs w:val="24"/>
        </w:rPr>
        <w:t xml:space="preserve">Email address: </w:t>
      </w:r>
      <w:sdt>
        <w:sdtPr>
          <w:rPr>
            <w:rFonts w:ascii="Arial" w:hAnsi="Arial" w:cs="Arial"/>
            <w:sz w:val="24"/>
            <w:szCs w:val="24"/>
          </w:rPr>
          <w:alias w:val="Email"/>
          <w:tag w:val="Email"/>
          <w:id w:val="1194659567"/>
          <w:placeholder>
            <w:docPart w:val="24FEA8081D474C90BE75FADB993A7410"/>
          </w:placeholder>
          <w15:color w:val="FF9900"/>
          <w:text/>
        </w:sdtPr>
        <w:sdtEndPr/>
        <w:sdtContent>
          <w:r w:rsidR="001666BD">
            <w:rPr>
              <w:rFonts w:ascii="Arial" w:hAnsi="Arial" w:cs="Arial"/>
              <w:sz w:val="24"/>
              <w:szCs w:val="24"/>
            </w:rPr>
            <w:t>acalise@ccbcmd.edu</w:t>
          </w:r>
        </w:sdtContent>
      </w:sdt>
    </w:p>
    <w:p w14:paraId="64FD9A85" w14:textId="0FCDCE5F" w:rsidR="00632E89" w:rsidRPr="00861B0C" w:rsidRDefault="00632E89" w:rsidP="00632E89">
      <w:pPr>
        <w:pStyle w:val="ListParagraph"/>
        <w:numPr>
          <w:ilvl w:val="1"/>
          <w:numId w:val="11"/>
        </w:numPr>
        <w:rPr>
          <w:rFonts w:ascii="Arial" w:hAnsi="Arial" w:cs="Arial"/>
          <w:sz w:val="24"/>
          <w:szCs w:val="24"/>
        </w:rPr>
      </w:pPr>
      <w:r w:rsidRPr="00861B0C">
        <w:rPr>
          <w:rFonts w:ascii="Arial" w:hAnsi="Arial" w:cs="Arial"/>
          <w:sz w:val="24"/>
          <w:szCs w:val="24"/>
        </w:rPr>
        <w:t xml:space="preserve">Instructor's office hours: </w:t>
      </w:r>
      <w:sdt>
        <w:sdtPr>
          <w:rPr>
            <w:rFonts w:ascii="Arial" w:hAnsi="Arial" w:cs="Arial"/>
            <w:sz w:val="24"/>
            <w:szCs w:val="24"/>
          </w:rPr>
          <w:alias w:val="Office Hours and Availability"/>
          <w:tag w:val="Office Hours and Availability"/>
          <w:id w:val="179552075"/>
          <w:placeholder>
            <w:docPart w:val="527CCFA2B40E470E9B5AD4AF2A6ACE29"/>
          </w:placeholder>
          <w15:color w:val="FF9900"/>
        </w:sdtPr>
        <w:sdtEndPr/>
        <w:sdtContent>
          <w:r w:rsidR="001666BD">
            <w:rPr>
              <w:rFonts w:ascii="Arial" w:hAnsi="Arial" w:cs="Arial"/>
              <w:sz w:val="24"/>
              <w:szCs w:val="24"/>
            </w:rPr>
            <w:t>8:00-9:00am Saturdays</w:t>
          </w:r>
        </w:sdtContent>
      </w:sdt>
    </w:p>
    <w:p w14:paraId="701DBA61" w14:textId="5D6F774D" w:rsidR="00B57CE0" w:rsidRPr="00861B0C" w:rsidRDefault="00632E89" w:rsidP="00632E89">
      <w:pPr>
        <w:pStyle w:val="ListParagraph"/>
        <w:numPr>
          <w:ilvl w:val="1"/>
          <w:numId w:val="11"/>
        </w:numPr>
        <w:rPr>
          <w:rFonts w:ascii="Arial" w:hAnsi="Arial" w:cs="Arial"/>
          <w:sz w:val="24"/>
          <w:szCs w:val="24"/>
        </w:rPr>
      </w:pPr>
      <w:r w:rsidRPr="00861B0C">
        <w:rPr>
          <w:rFonts w:ascii="Arial" w:hAnsi="Arial" w:cs="Arial"/>
          <w:sz w:val="24"/>
          <w:szCs w:val="24"/>
        </w:rPr>
        <w:t xml:space="preserve">Response time and form of preferred communication: </w:t>
      </w:r>
      <w:sdt>
        <w:sdtPr>
          <w:rPr>
            <w:rFonts w:ascii="Arial" w:hAnsi="Arial" w:cs="Arial"/>
            <w:sz w:val="24"/>
            <w:szCs w:val="24"/>
          </w:rPr>
          <w:alias w:val="Response Time"/>
          <w:tag w:val="Response Time"/>
          <w:id w:val="-919327490"/>
          <w:placeholder>
            <w:docPart w:val="075BD2BFDBAB4E12A3207CFA3B1EA386"/>
          </w:placeholder>
          <w15:color w:val="FF9900"/>
        </w:sdtPr>
        <w:sdtEndPr/>
        <w:sdtContent>
          <w:r w:rsidR="001666BD">
            <w:rPr>
              <w:rFonts w:ascii="Arial" w:hAnsi="Arial" w:cs="Arial"/>
              <w:sz w:val="24"/>
              <w:szCs w:val="24"/>
            </w:rPr>
            <w:t xml:space="preserve">E-mail is the best way to contact </w:t>
          </w:r>
          <w:r w:rsidR="0061627B">
            <w:rPr>
              <w:rFonts w:ascii="Arial" w:hAnsi="Arial" w:cs="Arial"/>
              <w:sz w:val="24"/>
              <w:szCs w:val="24"/>
            </w:rPr>
            <w:t>me,</w:t>
          </w:r>
          <w:r w:rsidR="001666BD">
            <w:rPr>
              <w:rFonts w:ascii="Arial" w:hAnsi="Arial" w:cs="Arial"/>
              <w:sz w:val="24"/>
              <w:szCs w:val="24"/>
            </w:rPr>
            <w:t xml:space="preserve"> and I will typically respond within 24 hours (7-days a week)</w:t>
          </w:r>
        </w:sdtContent>
      </w:sdt>
    </w:p>
    <w:p w14:paraId="3F8401D1" w14:textId="743B5F8C" w:rsidR="00632E89" w:rsidRPr="00861B0C" w:rsidRDefault="00632E89" w:rsidP="00632E89">
      <w:pPr>
        <w:pStyle w:val="ListParagraph"/>
        <w:numPr>
          <w:ilvl w:val="1"/>
          <w:numId w:val="11"/>
        </w:numPr>
        <w:rPr>
          <w:rFonts w:ascii="Arial" w:hAnsi="Arial" w:cs="Arial"/>
          <w:sz w:val="24"/>
          <w:szCs w:val="24"/>
        </w:rPr>
      </w:pPr>
      <w:r w:rsidRPr="00861B0C">
        <w:rPr>
          <w:rFonts w:ascii="Arial" w:hAnsi="Arial" w:cs="Arial"/>
          <w:sz w:val="24"/>
          <w:szCs w:val="24"/>
        </w:rPr>
        <w:t xml:space="preserve">Department or school phone number(s):  </w:t>
      </w:r>
      <w:sdt>
        <w:sdtPr>
          <w:rPr>
            <w:rFonts w:ascii="Arial" w:hAnsi="Arial" w:cs="Arial"/>
            <w:sz w:val="24"/>
            <w:szCs w:val="24"/>
          </w:rPr>
          <w:alias w:val="Department Phone"/>
          <w:tag w:val="Department Phone"/>
          <w:id w:val="464239915"/>
          <w:placeholder>
            <w:docPart w:val="0968BE3BFAB84B6B963520FD7F17C579"/>
          </w:placeholder>
          <w15:color w:val="FF6600"/>
          <w:comboBox>
            <w:listItem w:value="Choose an item."/>
            <w:listItem w:displayText="Catonsville 443-840-4251" w:value="Catonsville 443-840-4251"/>
            <w:listItem w:displayText="Dundalk 443-840-3292" w:value="Dundalk 443-840-3292"/>
            <w:listItem w:displayText="Essex 443-840-1837" w:value="Essex 443-840-1837"/>
            <w:listItem w:displayText="Owings Mills, Hunt Valley, and Offsite Locations 443-840-2658" w:value="Owings Mills, Hunt Valley, and Offsite Locations 443-840-2658"/>
          </w:comboBox>
        </w:sdtPr>
        <w:sdtEndPr/>
        <w:sdtContent>
          <w:r w:rsidR="001666BD">
            <w:rPr>
              <w:rFonts w:ascii="Arial" w:hAnsi="Arial" w:cs="Arial"/>
              <w:sz w:val="24"/>
              <w:szCs w:val="24"/>
            </w:rPr>
            <w:t>Mathematics Department</w:t>
          </w:r>
        </w:sdtContent>
      </w:sdt>
    </w:p>
    <w:p w14:paraId="46467C07" w14:textId="3DF9CD6E" w:rsidR="00192573" w:rsidRDefault="00192573" w:rsidP="00192573">
      <w:pPr>
        <w:pStyle w:val="ListParagraph"/>
        <w:numPr>
          <w:ilvl w:val="1"/>
          <w:numId w:val="11"/>
        </w:numPr>
        <w:rPr>
          <w:rFonts w:ascii="Arial" w:hAnsi="Arial" w:cs="Arial"/>
          <w:sz w:val="24"/>
          <w:szCs w:val="24"/>
        </w:rPr>
      </w:pPr>
      <w:r w:rsidRPr="00861B0C">
        <w:rPr>
          <w:rFonts w:ascii="Arial" w:hAnsi="Arial" w:cs="Arial"/>
          <w:sz w:val="24"/>
          <w:szCs w:val="24"/>
        </w:rPr>
        <w:t>Class meeting day(s), time(s), and location(s):</w:t>
      </w:r>
      <w:r w:rsidR="001666BD">
        <w:rPr>
          <w:rFonts w:ascii="Arial" w:hAnsi="Arial" w:cs="Arial"/>
          <w:sz w:val="24"/>
          <w:szCs w:val="24"/>
        </w:rPr>
        <w:t xml:space="preserve">  Saturdays 9:00am – 12:05pm</w:t>
      </w:r>
    </w:p>
    <w:p w14:paraId="334AD2A0" w14:textId="305586B6" w:rsidR="0061627B" w:rsidRDefault="0061627B" w:rsidP="0061627B">
      <w:pPr>
        <w:rPr>
          <w:rFonts w:ascii="Arial" w:hAnsi="Arial" w:cs="Arial"/>
        </w:rPr>
      </w:pPr>
    </w:p>
    <w:p w14:paraId="5C1DCE41" w14:textId="77777777" w:rsidR="0061627B" w:rsidRPr="0061627B" w:rsidRDefault="0061627B" w:rsidP="0061627B">
      <w:pPr>
        <w:rPr>
          <w:rFonts w:ascii="Arial" w:hAnsi="Arial" w:cs="Arial"/>
        </w:rPr>
      </w:pPr>
    </w:p>
    <w:p w14:paraId="39A8515A" w14:textId="35CE5A36" w:rsidR="00192573" w:rsidRPr="00861B0C" w:rsidRDefault="00192573" w:rsidP="00192573">
      <w:pPr>
        <w:pStyle w:val="ListParagraph"/>
        <w:numPr>
          <w:ilvl w:val="1"/>
          <w:numId w:val="11"/>
        </w:numPr>
        <w:rPr>
          <w:rFonts w:ascii="Arial" w:hAnsi="Arial" w:cs="Arial"/>
          <w:sz w:val="24"/>
          <w:szCs w:val="24"/>
        </w:rPr>
      </w:pPr>
      <w:r w:rsidRPr="00861B0C">
        <w:rPr>
          <w:rFonts w:ascii="Arial" w:hAnsi="Arial" w:cs="Arial"/>
          <w:sz w:val="24"/>
          <w:szCs w:val="24"/>
        </w:rPr>
        <w:lastRenderedPageBreak/>
        <w:t xml:space="preserve">Statement of student out-of-class work expectations:  This is a three-credit/billable hour course offered over </w:t>
      </w:r>
      <w:sdt>
        <w:sdtPr>
          <w:rPr>
            <w:rFonts w:ascii="Arial" w:hAnsi="Arial" w:cs="Arial"/>
            <w:sz w:val="24"/>
            <w:szCs w:val="24"/>
          </w:rPr>
          <w:alias w:val="Out of Class Expectations"/>
          <w:tag w:val="Out of Class Expectations"/>
          <w:id w:val="502020484"/>
          <w:placeholder>
            <w:docPart w:val="DA16C3F4D4B04BC68346A86675AED45B"/>
          </w:placeholder>
          <w15:color w:val="FF9900"/>
          <w:dropDownList>
            <w:listItem w:value="Choose an item."/>
            <w:listItem w:displayText="14 weeks.  You are expected to spend at least 9" w:value="14 weeks.  You are expected to spend at least 9"/>
            <w:listItem w:displayText="10 weeks.  You are expected to spend at least 12.6" w:value="10 weeks.  You are expected to spend at least 12.6"/>
            <w:listItem w:displayText="7 weeks.  You are expected to spend at least 18" w:value="7 weeks.  You are expected to spend at least 18"/>
            <w:listItem w:displayText="6 weeks.  You are expected to spend at least 21" w:value="6 weeks.  You are expected to spend at least 21"/>
            <w:listItem w:displayText="5 weeks.  You are expected to spend at least 25.2" w:value="5 weeks.  You are expected to spend at least 25.2"/>
            <w:listItem w:displayText="4 weeks.  You are expected to spend at least 31.5" w:value="4 weeks.  You are expected to spend at least 31.5"/>
            <w:listItem w:displayText="3 weeks.  You are expected to spend at least 42" w:value="3 weeks.  You are expected to spend at least 42"/>
            <w:listItem w:displayText="13 weeks.  You are expected to spend at least 9.7" w:value="13 weeks.  You are expected to spend at least 9.7"/>
            <w:listItem w:displayText="12 weeks.  You are expected to spend at least 10.5" w:value="12 weeks.  You are expected to spend at least 10.5"/>
            <w:listItem w:displayText="11 weeks.  You are expected to spend at least 11.5" w:value="11 weeks.  You are expected to spend at least 11.5"/>
            <w:listItem w:displayText="9 weeks.  You are expected to spend at least 14" w:value="9 weeks.  You are expected to spend at least 14"/>
            <w:listItem w:displayText="8 weeks.  You are expected to spend at least 15.8" w:value="8 weeks.  You are expected to spend at least 15.8"/>
            <w:listItem w:displayText="2 weeks.  You are expected to spend at least 63" w:value="2 weeks.  You are expected to spend at least 63"/>
            <w:listItem w:displayText="1 week.  You are expected to spend at least 126" w:value="1 week.  You are expected to spend at least 126"/>
          </w:dropDownList>
        </w:sdtPr>
        <w:sdtEndPr/>
        <w:sdtContent>
          <w:r w:rsidR="0061627B">
            <w:rPr>
              <w:rFonts w:ascii="Arial" w:hAnsi="Arial" w:cs="Arial"/>
              <w:sz w:val="24"/>
              <w:szCs w:val="24"/>
            </w:rPr>
            <w:t>14 weeks.  You are expected to spend at least 9</w:t>
          </w:r>
        </w:sdtContent>
      </w:sdt>
      <w:r w:rsidRPr="00861B0C">
        <w:rPr>
          <w:rFonts w:ascii="Arial" w:hAnsi="Arial" w:cs="Arial"/>
          <w:sz w:val="24"/>
          <w:szCs w:val="24"/>
        </w:rPr>
        <w:t xml:space="preserve"> hours of work per week outside of class time including reading, course preparation, homework, studying, etc.</w:t>
      </w:r>
    </w:p>
    <w:p w14:paraId="54A1CDFC" w14:textId="77777777" w:rsidR="00192573" w:rsidRDefault="00192573" w:rsidP="00192573">
      <w:pPr>
        <w:pStyle w:val="ListParagraph"/>
        <w:numPr>
          <w:ilvl w:val="1"/>
          <w:numId w:val="11"/>
        </w:numPr>
        <w:rPr>
          <w:rFonts w:ascii="Arial" w:hAnsi="Arial" w:cs="Arial"/>
          <w:sz w:val="24"/>
          <w:szCs w:val="24"/>
        </w:rPr>
      </w:pPr>
      <w:r>
        <w:rPr>
          <w:rFonts w:ascii="Arial" w:hAnsi="Arial" w:cs="Arial"/>
          <w:sz w:val="24"/>
          <w:szCs w:val="24"/>
        </w:rPr>
        <w:t>Materials:</w:t>
      </w:r>
    </w:p>
    <w:p w14:paraId="5E68145C" w14:textId="77777777" w:rsidR="00192573" w:rsidRPr="00C67B20" w:rsidRDefault="00192573" w:rsidP="00192573">
      <w:pPr>
        <w:pStyle w:val="ListParagraph"/>
        <w:ind w:left="1440"/>
        <w:rPr>
          <w:rFonts w:ascii="Arial" w:hAnsi="Arial" w:cs="Arial"/>
          <w:sz w:val="24"/>
          <w:szCs w:val="24"/>
        </w:rPr>
      </w:pPr>
      <w:r w:rsidRPr="00C67B20">
        <w:rPr>
          <w:rFonts w:ascii="Arial" w:hAnsi="Arial" w:cs="Arial"/>
          <w:sz w:val="24"/>
          <w:szCs w:val="24"/>
        </w:rPr>
        <w:t xml:space="preserve">Textbook: </w:t>
      </w:r>
      <w:r w:rsidR="0077268F" w:rsidRPr="009D37F7">
        <w:rPr>
          <w:rFonts w:ascii="Arial" w:hAnsi="Arial"/>
          <w:sz w:val="24"/>
          <w:szCs w:val="24"/>
        </w:rPr>
        <w:t>Students can access the</w:t>
      </w:r>
      <w:r w:rsidR="0077268F" w:rsidRPr="009D37F7">
        <w:rPr>
          <w:rFonts w:ascii="Arial" w:hAnsi="Arial"/>
          <w:b/>
          <w:sz w:val="24"/>
          <w:szCs w:val="24"/>
        </w:rPr>
        <w:t xml:space="preserve"> </w:t>
      </w:r>
      <w:hyperlink r:id="rId13" w:tgtFrame="_blank" w:history="1">
        <w:r w:rsidR="0077268F" w:rsidRPr="009D37F7">
          <w:rPr>
            <w:rFonts w:ascii="Arial" w:hAnsi="Arial"/>
            <w:sz w:val="24"/>
            <w:szCs w:val="24"/>
            <w:u w:val="single"/>
          </w:rPr>
          <w:t>Introductory Algebra with Statistics: MATH 082 Textbook, 3rd Edition</w:t>
        </w:r>
      </w:hyperlink>
      <w:r w:rsidR="0077268F" w:rsidRPr="009D37F7">
        <w:rPr>
          <w:rFonts w:ascii="Arial" w:hAnsi="Arial"/>
          <w:sz w:val="24"/>
          <w:szCs w:val="24"/>
        </w:rPr>
        <w:t xml:space="preserve"> online for free through B</w:t>
      </w:r>
      <w:r w:rsidR="0077268F">
        <w:rPr>
          <w:rFonts w:ascii="Arial" w:hAnsi="Arial"/>
          <w:sz w:val="24"/>
          <w:szCs w:val="24"/>
        </w:rPr>
        <w:t>rightspace</w:t>
      </w:r>
      <w:r w:rsidR="0077268F" w:rsidRPr="009D37F7">
        <w:rPr>
          <w:rFonts w:ascii="Arial" w:hAnsi="Arial"/>
          <w:sz w:val="24"/>
          <w:szCs w:val="24"/>
        </w:rPr>
        <w:t xml:space="preserve"> or through CCBC’s website</w:t>
      </w:r>
      <w:r w:rsidR="009D37F7" w:rsidRPr="009D37F7">
        <w:rPr>
          <w:rFonts w:ascii="Arial" w:hAnsi="Arial"/>
          <w:sz w:val="24"/>
          <w:szCs w:val="24"/>
        </w:rPr>
        <w:t>.  A printed copy of the textbook can be purchased from CCBC’s bookstore.</w:t>
      </w:r>
    </w:p>
    <w:p w14:paraId="59E20921" w14:textId="77777777" w:rsidR="00192573" w:rsidRPr="00B56CB0" w:rsidRDefault="00192573" w:rsidP="00192573">
      <w:pPr>
        <w:pStyle w:val="ListParagraph"/>
        <w:ind w:left="1440"/>
        <w:rPr>
          <w:rFonts w:ascii="Arial" w:hAnsi="Arial" w:cs="Arial"/>
          <w:sz w:val="24"/>
          <w:szCs w:val="24"/>
        </w:rPr>
      </w:pPr>
      <w:r w:rsidRPr="00C67B20">
        <w:rPr>
          <w:rFonts w:ascii="Arial" w:hAnsi="Arial" w:cs="Arial"/>
          <w:sz w:val="24"/>
          <w:szCs w:val="24"/>
        </w:rPr>
        <w:t xml:space="preserve">Calculator: </w:t>
      </w:r>
      <w:r w:rsidR="00510ADE" w:rsidRPr="00510ADE">
        <w:rPr>
          <w:rFonts w:ascii="Arial" w:hAnsi="Arial" w:cs="Arial"/>
          <w:sz w:val="24"/>
          <w:szCs w:val="24"/>
        </w:rPr>
        <w:t>Calculator use in this course is permitted during class and assessments, but not required. Basic, scientific, and graphing calculators are suitable. Calculators with advanced capabilities, such as the TI-89 or TI-92, are not permitted during examinations. Cell-phone calculators, or other devices with internet capabilities, are also prohibited. When completing assessments, all algebraic steps must be shown to receive full credit.</w:t>
      </w:r>
    </w:p>
    <w:p w14:paraId="4797E646" w14:textId="77777777" w:rsidR="00B57CE0" w:rsidRPr="00F560C3" w:rsidRDefault="00B57CE0" w:rsidP="00B57CE0">
      <w:pPr>
        <w:pStyle w:val="Heading1"/>
        <w:numPr>
          <w:ilvl w:val="0"/>
          <w:numId w:val="11"/>
        </w:numPr>
      </w:pPr>
      <w:bookmarkStart w:id="4" w:name="_Toc15980008"/>
      <w:bookmarkStart w:id="5" w:name="_Toc74594372"/>
      <w:r w:rsidRPr="00F560C3">
        <w:t>Course Goals Overall</w:t>
      </w:r>
      <w:bookmarkEnd w:id="4"/>
      <w:bookmarkEnd w:id="5"/>
    </w:p>
    <w:p w14:paraId="2969DCBB" w14:textId="77777777" w:rsidR="00B57CE0" w:rsidRDefault="00B57CE0" w:rsidP="00B57CE0">
      <w:pPr>
        <w:pStyle w:val="ListParagraph"/>
        <w:numPr>
          <w:ilvl w:val="1"/>
          <w:numId w:val="11"/>
        </w:numPr>
        <w:rPr>
          <w:rFonts w:ascii="Arial" w:hAnsi="Arial" w:cs="Arial"/>
          <w:sz w:val="24"/>
          <w:szCs w:val="24"/>
        </w:rPr>
      </w:pPr>
      <w:r w:rsidRPr="00B56CB0">
        <w:rPr>
          <w:rFonts w:ascii="Arial" w:hAnsi="Arial" w:cs="Arial"/>
          <w:sz w:val="24"/>
          <w:szCs w:val="24"/>
        </w:rPr>
        <w:t xml:space="preserve">Course </w:t>
      </w:r>
      <w:r w:rsidR="00AF2798">
        <w:rPr>
          <w:rFonts w:ascii="Arial" w:hAnsi="Arial" w:cs="Arial"/>
          <w:sz w:val="24"/>
          <w:szCs w:val="24"/>
        </w:rPr>
        <w:t>o</w:t>
      </w:r>
      <w:r w:rsidRPr="00B56CB0">
        <w:rPr>
          <w:rFonts w:ascii="Arial" w:hAnsi="Arial" w:cs="Arial"/>
          <w:sz w:val="24"/>
          <w:szCs w:val="24"/>
        </w:rPr>
        <w:t>bject</w:t>
      </w:r>
      <w:r w:rsidR="0034018E">
        <w:rPr>
          <w:rFonts w:ascii="Arial" w:hAnsi="Arial" w:cs="Arial"/>
          <w:sz w:val="24"/>
          <w:szCs w:val="24"/>
        </w:rPr>
        <w:t>ives as listed on the official Common Course O</w:t>
      </w:r>
      <w:r w:rsidRPr="00B56CB0">
        <w:rPr>
          <w:rFonts w:ascii="Arial" w:hAnsi="Arial" w:cs="Arial"/>
          <w:sz w:val="24"/>
          <w:szCs w:val="24"/>
        </w:rPr>
        <w:t>utline</w:t>
      </w:r>
    </w:p>
    <w:p w14:paraId="5D45A87B" w14:textId="77777777" w:rsidR="00D70D74" w:rsidRPr="009F2B9A" w:rsidRDefault="00D70D74" w:rsidP="00D70D74">
      <w:pPr>
        <w:pStyle w:val="ListParagraph"/>
        <w:ind w:left="1440"/>
        <w:rPr>
          <w:rFonts w:ascii="Arial" w:hAnsi="Arial" w:cs="Arial"/>
          <w:sz w:val="24"/>
          <w:szCs w:val="24"/>
        </w:rPr>
      </w:pPr>
      <w:r w:rsidRPr="009F2B9A">
        <w:rPr>
          <w:rFonts w:ascii="Arial" w:hAnsi="Arial" w:cs="Arial"/>
          <w:sz w:val="24"/>
          <w:szCs w:val="24"/>
        </w:rPr>
        <w:t>Upon completion of this course</w:t>
      </w:r>
      <w:r w:rsidR="00EB4029">
        <w:rPr>
          <w:rFonts w:ascii="Arial" w:hAnsi="Arial" w:cs="Arial"/>
          <w:sz w:val="24"/>
          <w:szCs w:val="24"/>
        </w:rPr>
        <w:t>,</w:t>
      </w:r>
      <w:r w:rsidRPr="009F2B9A">
        <w:rPr>
          <w:rFonts w:ascii="Arial" w:hAnsi="Arial" w:cs="Arial"/>
          <w:sz w:val="24"/>
          <w:szCs w:val="24"/>
        </w:rPr>
        <w:t xml:space="preserve"> the student will be able to:</w:t>
      </w:r>
    </w:p>
    <w:p w14:paraId="545D5983" w14:textId="77777777" w:rsidR="00510ADE" w:rsidRPr="00510ADE" w:rsidRDefault="00510ADE" w:rsidP="00510ADE">
      <w:pPr>
        <w:pStyle w:val="ListParagraph"/>
        <w:numPr>
          <w:ilvl w:val="0"/>
          <w:numId w:val="14"/>
        </w:numPr>
        <w:rPr>
          <w:rFonts w:ascii="Arial" w:hAnsi="Arial" w:cs="Arial"/>
          <w:sz w:val="24"/>
          <w:szCs w:val="24"/>
        </w:rPr>
      </w:pPr>
      <w:r w:rsidRPr="00510ADE">
        <w:rPr>
          <w:rFonts w:ascii="Arial" w:hAnsi="Arial" w:cs="Arial"/>
          <w:sz w:val="24"/>
          <w:szCs w:val="24"/>
        </w:rPr>
        <w:t xml:space="preserve">interpret and calculate </w:t>
      </w:r>
      <w:proofErr w:type="gramStart"/>
      <w:r w:rsidRPr="00510ADE">
        <w:rPr>
          <w:rFonts w:ascii="Arial" w:hAnsi="Arial" w:cs="Arial"/>
          <w:sz w:val="24"/>
          <w:szCs w:val="24"/>
        </w:rPr>
        <w:t>slopes;</w:t>
      </w:r>
      <w:proofErr w:type="gramEnd"/>
    </w:p>
    <w:p w14:paraId="1C3FE6D6" w14:textId="77777777" w:rsidR="00510ADE" w:rsidRPr="00510ADE" w:rsidRDefault="00510ADE" w:rsidP="00510ADE">
      <w:pPr>
        <w:pStyle w:val="ListParagraph"/>
        <w:numPr>
          <w:ilvl w:val="0"/>
          <w:numId w:val="14"/>
        </w:numPr>
        <w:rPr>
          <w:rFonts w:ascii="Arial" w:hAnsi="Arial" w:cs="Arial"/>
          <w:sz w:val="24"/>
          <w:szCs w:val="24"/>
        </w:rPr>
      </w:pPr>
      <w:r w:rsidRPr="00510ADE">
        <w:rPr>
          <w:rFonts w:ascii="Arial" w:hAnsi="Arial" w:cs="Arial"/>
          <w:sz w:val="24"/>
          <w:szCs w:val="24"/>
        </w:rPr>
        <w:t xml:space="preserve">determine equations of </w:t>
      </w:r>
      <w:proofErr w:type="gramStart"/>
      <w:r w:rsidRPr="00510ADE">
        <w:rPr>
          <w:rFonts w:ascii="Arial" w:hAnsi="Arial" w:cs="Arial"/>
          <w:sz w:val="24"/>
          <w:szCs w:val="24"/>
        </w:rPr>
        <w:t>lines;</w:t>
      </w:r>
      <w:proofErr w:type="gramEnd"/>
    </w:p>
    <w:p w14:paraId="5A8756F7" w14:textId="77777777" w:rsidR="00510ADE" w:rsidRPr="00510ADE" w:rsidRDefault="00510ADE" w:rsidP="00510ADE">
      <w:pPr>
        <w:pStyle w:val="ListParagraph"/>
        <w:numPr>
          <w:ilvl w:val="0"/>
          <w:numId w:val="14"/>
        </w:numPr>
        <w:rPr>
          <w:rFonts w:ascii="Arial" w:hAnsi="Arial" w:cs="Arial"/>
          <w:sz w:val="24"/>
          <w:szCs w:val="24"/>
        </w:rPr>
      </w:pPr>
      <w:r w:rsidRPr="00510ADE">
        <w:rPr>
          <w:rFonts w:ascii="Arial" w:hAnsi="Arial" w:cs="Arial"/>
          <w:sz w:val="24"/>
          <w:szCs w:val="24"/>
        </w:rPr>
        <w:t xml:space="preserve">apply rules of integer </w:t>
      </w:r>
      <w:proofErr w:type="gramStart"/>
      <w:r w:rsidRPr="00510ADE">
        <w:rPr>
          <w:rFonts w:ascii="Arial" w:hAnsi="Arial" w:cs="Arial"/>
          <w:sz w:val="24"/>
          <w:szCs w:val="24"/>
        </w:rPr>
        <w:t>exponents;</w:t>
      </w:r>
      <w:proofErr w:type="gramEnd"/>
    </w:p>
    <w:p w14:paraId="1520168D" w14:textId="77777777" w:rsidR="00510ADE" w:rsidRPr="00510ADE" w:rsidRDefault="00510ADE" w:rsidP="00510ADE">
      <w:pPr>
        <w:pStyle w:val="ListParagraph"/>
        <w:numPr>
          <w:ilvl w:val="0"/>
          <w:numId w:val="14"/>
        </w:numPr>
        <w:rPr>
          <w:rFonts w:ascii="Arial" w:hAnsi="Arial" w:cs="Arial"/>
          <w:sz w:val="24"/>
          <w:szCs w:val="24"/>
        </w:rPr>
      </w:pPr>
      <w:r w:rsidRPr="00510ADE">
        <w:rPr>
          <w:rFonts w:ascii="Arial" w:hAnsi="Arial" w:cs="Arial"/>
          <w:sz w:val="24"/>
          <w:szCs w:val="24"/>
        </w:rPr>
        <w:t xml:space="preserve">perform operations on </w:t>
      </w:r>
      <w:proofErr w:type="gramStart"/>
      <w:r w:rsidRPr="00510ADE">
        <w:rPr>
          <w:rFonts w:ascii="Arial" w:hAnsi="Arial" w:cs="Arial"/>
          <w:sz w:val="24"/>
          <w:szCs w:val="24"/>
        </w:rPr>
        <w:t>polynomials;</w:t>
      </w:r>
      <w:proofErr w:type="gramEnd"/>
    </w:p>
    <w:p w14:paraId="0B0DEA61" w14:textId="77777777" w:rsidR="00510ADE" w:rsidRPr="00510ADE" w:rsidRDefault="00510ADE" w:rsidP="00510ADE">
      <w:pPr>
        <w:pStyle w:val="ListParagraph"/>
        <w:numPr>
          <w:ilvl w:val="0"/>
          <w:numId w:val="14"/>
        </w:numPr>
        <w:rPr>
          <w:rFonts w:ascii="Arial" w:hAnsi="Arial" w:cs="Arial"/>
          <w:sz w:val="24"/>
          <w:szCs w:val="24"/>
        </w:rPr>
      </w:pPr>
      <w:r w:rsidRPr="00510ADE">
        <w:rPr>
          <w:rFonts w:ascii="Arial" w:hAnsi="Arial" w:cs="Arial"/>
          <w:sz w:val="24"/>
          <w:szCs w:val="24"/>
        </w:rPr>
        <w:t xml:space="preserve">factor polynomials and trinomials of the form </w:t>
      </w:r>
      <w:r w:rsidR="00721E67">
        <w:rPr>
          <w:rFonts w:ascii="Arial" w:hAnsi="Arial" w:cs="Arial"/>
          <w:sz w:val="24"/>
          <w:szCs w:val="24"/>
        </w:rPr>
        <w:t>ax</w:t>
      </w:r>
      <w:r w:rsidR="00721E67" w:rsidRPr="001D73DD">
        <w:rPr>
          <w:rFonts w:ascii="Arial" w:hAnsi="Arial" w:cs="Arial"/>
          <w:sz w:val="24"/>
          <w:szCs w:val="24"/>
          <w:vertAlign w:val="superscript"/>
        </w:rPr>
        <w:t>2</w:t>
      </w:r>
      <w:r w:rsidR="00721E67" w:rsidRPr="003374EA">
        <w:rPr>
          <w:rFonts w:ascii="Arial" w:hAnsi="Arial" w:cs="Arial"/>
          <w:sz w:val="24"/>
          <w:szCs w:val="24"/>
        </w:rPr>
        <w:t xml:space="preserve"> + </w:t>
      </w:r>
      <w:proofErr w:type="spellStart"/>
      <w:r w:rsidR="00721E67" w:rsidRPr="003374EA">
        <w:rPr>
          <w:rFonts w:ascii="Arial" w:hAnsi="Arial" w:cs="Arial"/>
          <w:sz w:val="24"/>
          <w:szCs w:val="24"/>
        </w:rPr>
        <w:t>abx</w:t>
      </w:r>
      <w:proofErr w:type="spellEnd"/>
      <w:r w:rsidR="00721E67" w:rsidRPr="003374EA">
        <w:rPr>
          <w:rFonts w:ascii="Arial" w:hAnsi="Arial" w:cs="Arial"/>
          <w:sz w:val="24"/>
          <w:szCs w:val="24"/>
        </w:rPr>
        <w:t xml:space="preserve"> +ac</w:t>
      </w:r>
      <w:r w:rsidRPr="00510ADE">
        <w:rPr>
          <w:rFonts w:ascii="Arial" w:hAnsi="Arial" w:cs="Arial"/>
          <w:sz w:val="24"/>
          <w:szCs w:val="24"/>
        </w:rPr>
        <w:t xml:space="preserve">, a ≠ </w:t>
      </w:r>
      <w:proofErr w:type="gramStart"/>
      <w:r w:rsidRPr="00510ADE">
        <w:rPr>
          <w:rFonts w:ascii="Arial" w:hAnsi="Arial" w:cs="Arial"/>
          <w:sz w:val="24"/>
          <w:szCs w:val="24"/>
        </w:rPr>
        <w:t>0;</w:t>
      </w:r>
      <w:proofErr w:type="gramEnd"/>
    </w:p>
    <w:p w14:paraId="2FE545D5" w14:textId="77777777" w:rsidR="00510ADE" w:rsidRPr="00510ADE" w:rsidRDefault="00510ADE" w:rsidP="00510ADE">
      <w:pPr>
        <w:pStyle w:val="ListParagraph"/>
        <w:numPr>
          <w:ilvl w:val="0"/>
          <w:numId w:val="14"/>
        </w:numPr>
        <w:rPr>
          <w:rFonts w:ascii="Arial" w:hAnsi="Arial" w:cs="Arial"/>
          <w:sz w:val="24"/>
          <w:szCs w:val="24"/>
        </w:rPr>
      </w:pPr>
      <w:r w:rsidRPr="00510ADE">
        <w:rPr>
          <w:rFonts w:ascii="Arial" w:hAnsi="Arial" w:cs="Arial"/>
          <w:sz w:val="24"/>
          <w:szCs w:val="24"/>
        </w:rPr>
        <w:t xml:space="preserve">solve quadratic equations by </w:t>
      </w:r>
      <w:proofErr w:type="gramStart"/>
      <w:r w:rsidRPr="00510ADE">
        <w:rPr>
          <w:rFonts w:ascii="Arial" w:hAnsi="Arial" w:cs="Arial"/>
          <w:sz w:val="24"/>
          <w:szCs w:val="24"/>
        </w:rPr>
        <w:t>factoring;</w:t>
      </w:r>
      <w:proofErr w:type="gramEnd"/>
    </w:p>
    <w:p w14:paraId="09B4D7DF" w14:textId="77777777" w:rsidR="00510ADE" w:rsidRPr="00510ADE" w:rsidRDefault="00510ADE" w:rsidP="00510ADE">
      <w:pPr>
        <w:pStyle w:val="ListParagraph"/>
        <w:numPr>
          <w:ilvl w:val="0"/>
          <w:numId w:val="14"/>
        </w:numPr>
        <w:rPr>
          <w:rFonts w:ascii="Arial" w:hAnsi="Arial" w:cs="Arial"/>
          <w:sz w:val="24"/>
          <w:szCs w:val="24"/>
        </w:rPr>
      </w:pPr>
      <w:r w:rsidRPr="00510ADE">
        <w:rPr>
          <w:rFonts w:ascii="Arial" w:hAnsi="Arial" w:cs="Arial"/>
          <w:sz w:val="24"/>
          <w:szCs w:val="24"/>
        </w:rPr>
        <w:t xml:space="preserve">graph linear </w:t>
      </w:r>
      <w:proofErr w:type="gramStart"/>
      <w:r w:rsidRPr="00510ADE">
        <w:rPr>
          <w:rFonts w:ascii="Arial" w:hAnsi="Arial" w:cs="Arial"/>
          <w:sz w:val="24"/>
          <w:szCs w:val="24"/>
        </w:rPr>
        <w:t>equations;</w:t>
      </w:r>
      <w:proofErr w:type="gramEnd"/>
    </w:p>
    <w:p w14:paraId="79CA312B" w14:textId="77777777" w:rsidR="00510ADE" w:rsidRPr="00510ADE" w:rsidRDefault="00510ADE" w:rsidP="00510ADE">
      <w:pPr>
        <w:pStyle w:val="ListParagraph"/>
        <w:numPr>
          <w:ilvl w:val="0"/>
          <w:numId w:val="14"/>
        </w:numPr>
        <w:rPr>
          <w:rFonts w:ascii="Arial" w:hAnsi="Arial" w:cs="Arial"/>
          <w:sz w:val="24"/>
          <w:szCs w:val="24"/>
        </w:rPr>
      </w:pPr>
      <w:r w:rsidRPr="00510ADE">
        <w:rPr>
          <w:rFonts w:ascii="Arial" w:hAnsi="Arial" w:cs="Arial"/>
          <w:sz w:val="24"/>
          <w:szCs w:val="24"/>
        </w:rPr>
        <w:t xml:space="preserve">solve systems of linear </w:t>
      </w:r>
      <w:proofErr w:type="gramStart"/>
      <w:r w:rsidRPr="00510ADE">
        <w:rPr>
          <w:rFonts w:ascii="Arial" w:hAnsi="Arial" w:cs="Arial"/>
          <w:sz w:val="24"/>
          <w:szCs w:val="24"/>
        </w:rPr>
        <w:t>equations;</w:t>
      </w:r>
      <w:proofErr w:type="gramEnd"/>
    </w:p>
    <w:p w14:paraId="5CCD3070" w14:textId="77777777" w:rsidR="00510ADE" w:rsidRPr="00510ADE" w:rsidRDefault="00510ADE" w:rsidP="00510ADE">
      <w:pPr>
        <w:pStyle w:val="ListParagraph"/>
        <w:numPr>
          <w:ilvl w:val="0"/>
          <w:numId w:val="14"/>
        </w:numPr>
        <w:rPr>
          <w:rFonts w:ascii="Arial" w:hAnsi="Arial" w:cs="Arial"/>
          <w:sz w:val="24"/>
          <w:szCs w:val="24"/>
        </w:rPr>
      </w:pPr>
      <w:r w:rsidRPr="00510ADE">
        <w:rPr>
          <w:rFonts w:ascii="Arial" w:hAnsi="Arial" w:cs="Arial"/>
          <w:sz w:val="24"/>
          <w:szCs w:val="24"/>
        </w:rPr>
        <w:t xml:space="preserve">solve application problems using linear </w:t>
      </w:r>
      <w:proofErr w:type="gramStart"/>
      <w:r w:rsidRPr="00510ADE">
        <w:rPr>
          <w:rFonts w:ascii="Arial" w:hAnsi="Arial" w:cs="Arial"/>
          <w:sz w:val="24"/>
          <w:szCs w:val="24"/>
        </w:rPr>
        <w:t>systems;</w:t>
      </w:r>
      <w:proofErr w:type="gramEnd"/>
    </w:p>
    <w:p w14:paraId="46C80F3B" w14:textId="77777777" w:rsidR="00510ADE" w:rsidRPr="00510ADE" w:rsidRDefault="00510ADE" w:rsidP="00510ADE">
      <w:pPr>
        <w:pStyle w:val="ListParagraph"/>
        <w:numPr>
          <w:ilvl w:val="0"/>
          <w:numId w:val="14"/>
        </w:numPr>
        <w:rPr>
          <w:rFonts w:ascii="Arial" w:hAnsi="Arial" w:cs="Arial"/>
          <w:sz w:val="24"/>
          <w:szCs w:val="24"/>
        </w:rPr>
      </w:pPr>
      <w:r w:rsidRPr="00510ADE">
        <w:rPr>
          <w:rFonts w:ascii="Arial" w:hAnsi="Arial" w:cs="Arial"/>
          <w:sz w:val="24"/>
          <w:szCs w:val="24"/>
        </w:rPr>
        <w:t xml:space="preserve">generate and interpret statistical </w:t>
      </w:r>
      <w:proofErr w:type="gramStart"/>
      <w:r w:rsidRPr="00510ADE">
        <w:rPr>
          <w:rFonts w:ascii="Arial" w:hAnsi="Arial" w:cs="Arial"/>
          <w:sz w:val="24"/>
          <w:szCs w:val="24"/>
        </w:rPr>
        <w:t>graphs;</w:t>
      </w:r>
      <w:proofErr w:type="gramEnd"/>
    </w:p>
    <w:p w14:paraId="03FD1C69" w14:textId="77777777" w:rsidR="00510ADE" w:rsidRPr="00510ADE" w:rsidRDefault="00510ADE" w:rsidP="00510ADE">
      <w:pPr>
        <w:pStyle w:val="ListParagraph"/>
        <w:numPr>
          <w:ilvl w:val="0"/>
          <w:numId w:val="14"/>
        </w:numPr>
        <w:rPr>
          <w:rFonts w:ascii="Arial" w:hAnsi="Arial" w:cs="Arial"/>
          <w:sz w:val="24"/>
          <w:szCs w:val="24"/>
        </w:rPr>
      </w:pPr>
      <w:r w:rsidRPr="00510ADE">
        <w:rPr>
          <w:rFonts w:ascii="Arial" w:hAnsi="Arial" w:cs="Arial"/>
          <w:sz w:val="24"/>
          <w:szCs w:val="24"/>
        </w:rPr>
        <w:t xml:space="preserve">describe and summarize data with appropriate measures of center and </w:t>
      </w:r>
      <w:proofErr w:type="gramStart"/>
      <w:r w:rsidRPr="00510ADE">
        <w:rPr>
          <w:rFonts w:ascii="Arial" w:hAnsi="Arial" w:cs="Arial"/>
          <w:sz w:val="24"/>
          <w:szCs w:val="24"/>
        </w:rPr>
        <w:t>variation;</w:t>
      </w:r>
      <w:proofErr w:type="gramEnd"/>
    </w:p>
    <w:p w14:paraId="203790AF" w14:textId="77777777" w:rsidR="00510ADE" w:rsidRPr="00510ADE" w:rsidRDefault="00510ADE" w:rsidP="00510ADE">
      <w:pPr>
        <w:pStyle w:val="ListParagraph"/>
        <w:numPr>
          <w:ilvl w:val="0"/>
          <w:numId w:val="14"/>
        </w:numPr>
        <w:rPr>
          <w:rFonts w:ascii="Arial" w:hAnsi="Arial" w:cs="Arial"/>
          <w:sz w:val="24"/>
          <w:szCs w:val="24"/>
        </w:rPr>
      </w:pPr>
      <w:r w:rsidRPr="00510ADE">
        <w:rPr>
          <w:rFonts w:ascii="Arial" w:hAnsi="Arial" w:cs="Arial"/>
          <w:sz w:val="24"/>
          <w:szCs w:val="24"/>
        </w:rPr>
        <w:t>interpret differences in shape, center, spread in the context of the data   sets, and account for possible effects of outliers; and</w:t>
      </w:r>
    </w:p>
    <w:p w14:paraId="0EB64752" w14:textId="77777777" w:rsidR="00D70D74" w:rsidRPr="00510ADE" w:rsidRDefault="00510ADE" w:rsidP="00510ADE">
      <w:pPr>
        <w:pStyle w:val="ListParagraph"/>
        <w:numPr>
          <w:ilvl w:val="0"/>
          <w:numId w:val="14"/>
        </w:numPr>
        <w:rPr>
          <w:rFonts w:ascii="Arial" w:hAnsi="Arial" w:cs="Arial"/>
          <w:sz w:val="24"/>
          <w:szCs w:val="24"/>
        </w:rPr>
      </w:pPr>
      <w:r w:rsidRPr="00510ADE">
        <w:rPr>
          <w:rFonts w:ascii="Arial" w:hAnsi="Arial" w:cs="Arial"/>
          <w:sz w:val="24"/>
          <w:szCs w:val="24"/>
        </w:rPr>
        <w:t>apply appropriate statistical measures to make informed decisions.</w:t>
      </w:r>
    </w:p>
    <w:p w14:paraId="01DABBAE" w14:textId="77777777" w:rsidR="00B57CE0" w:rsidRDefault="00AF2798" w:rsidP="00B57CE0">
      <w:pPr>
        <w:pStyle w:val="ListParagraph"/>
        <w:numPr>
          <w:ilvl w:val="1"/>
          <w:numId w:val="11"/>
        </w:numPr>
        <w:rPr>
          <w:rFonts w:ascii="Arial" w:hAnsi="Arial" w:cs="Arial"/>
          <w:sz w:val="24"/>
          <w:szCs w:val="24"/>
        </w:rPr>
      </w:pPr>
      <w:r>
        <w:rPr>
          <w:rFonts w:ascii="Arial" w:hAnsi="Arial" w:cs="Arial"/>
          <w:sz w:val="24"/>
          <w:szCs w:val="24"/>
        </w:rPr>
        <w:t>Major t</w:t>
      </w:r>
      <w:r w:rsidR="00B57CE0" w:rsidRPr="0035457D">
        <w:rPr>
          <w:rFonts w:ascii="Arial" w:hAnsi="Arial" w:cs="Arial"/>
          <w:sz w:val="24"/>
          <w:szCs w:val="24"/>
        </w:rPr>
        <w:t>o</w:t>
      </w:r>
      <w:r w:rsidR="0034018E">
        <w:rPr>
          <w:rFonts w:ascii="Arial" w:hAnsi="Arial" w:cs="Arial"/>
          <w:sz w:val="24"/>
          <w:szCs w:val="24"/>
        </w:rPr>
        <w:t>pics as listed on the official Common Course O</w:t>
      </w:r>
      <w:r w:rsidR="00B57CE0" w:rsidRPr="0035457D">
        <w:rPr>
          <w:rFonts w:ascii="Arial" w:hAnsi="Arial" w:cs="Arial"/>
          <w:sz w:val="24"/>
          <w:szCs w:val="24"/>
        </w:rPr>
        <w:t>utline</w:t>
      </w:r>
    </w:p>
    <w:p w14:paraId="3F5EC01A" w14:textId="77777777" w:rsidR="00510ADE" w:rsidRPr="00510ADE" w:rsidRDefault="00510ADE" w:rsidP="00510ADE">
      <w:pPr>
        <w:pStyle w:val="ListParagraph"/>
        <w:numPr>
          <w:ilvl w:val="0"/>
          <w:numId w:val="15"/>
        </w:numPr>
        <w:rPr>
          <w:rFonts w:ascii="Arial" w:hAnsi="Arial" w:cs="Arial"/>
          <w:sz w:val="24"/>
          <w:szCs w:val="24"/>
        </w:rPr>
      </w:pPr>
      <w:r w:rsidRPr="00510ADE">
        <w:rPr>
          <w:rFonts w:ascii="Arial" w:hAnsi="Arial" w:cs="Arial"/>
          <w:sz w:val="24"/>
          <w:szCs w:val="24"/>
        </w:rPr>
        <w:t>Graphs of Linear Equations</w:t>
      </w:r>
    </w:p>
    <w:p w14:paraId="30FC80A3" w14:textId="77777777" w:rsidR="00510ADE" w:rsidRPr="00510ADE" w:rsidRDefault="00510ADE" w:rsidP="00510ADE">
      <w:pPr>
        <w:pStyle w:val="ListParagraph"/>
        <w:numPr>
          <w:ilvl w:val="0"/>
          <w:numId w:val="25"/>
        </w:numPr>
        <w:rPr>
          <w:rFonts w:ascii="Arial" w:hAnsi="Arial" w:cs="Arial"/>
          <w:sz w:val="24"/>
          <w:szCs w:val="24"/>
        </w:rPr>
      </w:pPr>
      <w:r w:rsidRPr="00510ADE">
        <w:rPr>
          <w:rFonts w:ascii="Arial" w:hAnsi="Arial" w:cs="Arial"/>
          <w:sz w:val="24"/>
          <w:szCs w:val="24"/>
        </w:rPr>
        <w:t>Use rectangular coordinate system</w:t>
      </w:r>
    </w:p>
    <w:p w14:paraId="61DFB9DD" w14:textId="77777777" w:rsidR="00510ADE" w:rsidRPr="00510ADE" w:rsidRDefault="00510ADE" w:rsidP="00510ADE">
      <w:pPr>
        <w:pStyle w:val="ListParagraph"/>
        <w:numPr>
          <w:ilvl w:val="0"/>
          <w:numId w:val="25"/>
        </w:numPr>
        <w:rPr>
          <w:rFonts w:ascii="Arial" w:hAnsi="Arial" w:cs="Arial"/>
          <w:sz w:val="24"/>
          <w:szCs w:val="24"/>
        </w:rPr>
      </w:pPr>
      <w:r w:rsidRPr="00510ADE">
        <w:rPr>
          <w:rFonts w:ascii="Arial" w:hAnsi="Arial" w:cs="Arial"/>
          <w:sz w:val="24"/>
          <w:szCs w:val="24"/>
        </w:rPr>
        <w:t>Find slope of a line</w:t>
      </w:r>
    </w:p>
    <w:p w14:paraId="5EEA4C84" w14:textId="77777777" w:rsidR="00510ADE" w:rsidRPr="00510ADE" w:rsidRDefault="00510ADE" w:rsidP="00510ADE">
      <w:pPr>
        <w:pStyle w:val="ListParagraph"/>
        <w:numPr>
          <w:ilvl w:val="0"/>
          <w:numId w:val="25"/>
        </w:numPr>
        <w:rPr>
          <w:rFonts w:ascii="Arial" w:hAnsi="Arial" w:cs="Arial"/>
          <w:sz w:val="24"/>
          <w:szCs w:val="24"/>
        </w:rPr>
      </w:pPr>
      <w:r w:rsidRPr="00510ADE">
        <w:rPr>
          <w:rFonts w:ascii="Arial" w:hAnsi="Arial" w:cs="Arial"/>
          <w:sz w:val="24"/>
          <w:szCs w:val="24"/>
        </w:rPr>
        <w:t>Graph linear equations</w:t>
      </w:r>
    </w:p>
    <w:p w14:paraId="5D86601C" w14:textId="77777777" w:rsidR="00510ADE" w:rsidRPr="00510ADE" w:rsidRDefault="00510ADE" w:rsidP="00510ADE">
      <w:pPr>
        <w:pStyle w:val="ListParagraph"/>
        <w:numPr>
          <w:ilvl w:val="0"/>
          <w:numId w:val="15"/>
        </w:numPr>
        <w:rPr>
          <w:rFonts w:ascii="Arial" w:hAnsi="Arial" w:cs="Arial"/>
          <w:sz w:val="24"/>
          <w:szCs w:val="24"/>
        </w:rPr>
      </w:pPr>
      <w:r w:rsidRPr="00510ADE">
        <w:rPr>
          <w:rFonts w:ascii="Arial" w:hAnsi="Arial" w:cs="Arial"/>
          <w:sz w:val="24"/>
          <w:szCs w:val="24"/>
        </w:rPr>
        <w:t>Systems of Linear Equations</w:t>
      </w:r>
    </w:p>
    <w:p w14:paraId="0721EB31" w14:textId="77777777" w:rsidR="00510ADE" w:rsidRPr="00510ADE" w:rsidRDefault="00510ADE" w:rsidP="00510ADE">
      <w:pPr>
        <w:pStyle w:val="ListParagraph"/>
        <w:numPr>
          <w:ilvl w:val="0"/>
          <w:numId w:val="26"/>
        </w:numPr>
        <w:rPr>
          <w:rFonts w:ascii="Arial" w:hAnsi="Arial" w:cs="Arial"/>
          <w:sz w:val="24"/>
          <w:szCs w:val="24"/>
        </w:rPr>
      </w:pPr>
      <w:r w:rsidRPr="00510ADE">
        <w:rPr>
          <w:rFonts w:ascii="Arial" w:hAnsi="Arial" w:cs="Arial"/>
          <w:sz w:val="24"/>
          <w:szCs w:val="24"/>
        </w:rPr>
        <w:t>Solve systems by the graphing method</w:t>
      </w:r>
    </w:p>
    <w:p w14:paraId="3B48622F" w14:textId="77777777" w:rsidR="00510ADE" w:rsidRPr="00510ADE" w:rsidRDefault="00510ADE" w:rsidP="00510ADE">
      <w:pPr>
        <w:pStyle w:val="ListParagraph"/>
        <w:numPr>
          <w:ilvl w:val="0"/>
          <w:numId w:val="26"/>
        </w:numPr>
        <w:rPr>
          <w:rFonts w:ascii="Arial" w:hAnsi="Arial" w:cs="Arial"/>
          <w:sz w:val="24"/>
          <w:szCs w:val="24"/>
        </w:rPr>
      </w:pPr>
      <w:r w:rsidRPr="00510ADE">
        <w:rPr>
          <w:rFonts w:ascii="Arial" w:hAnsi="Arial" w:cs="Arial"/>
          <w:sz w:val="24"/>
          <w:szCs w:val="24"/>
        </w:rPr>
        <w:t>Solve systems by the substitution method</w:t>
      </w:r>
    </w:p>
    <w:p w14:paraId="62EB856E" w14:textId="77777777" w:rsidR="00510ADE" w:rsidRPr="00510ADE" w:rsidRDefault="00510ADE" w:rsidP="00510ADE">
      <w:pPr>
        <w:pStyle w:val="ListParagraph"/>
        <w:numPr>
          <w:ilvl w:val="0"/>
          <w:numId w:val="26"/>
        </w:numPr>
        <w:rPr>
          <w:rFonts w:ascii="Arial" w:hAnsi="Arial" w:cs="Arial"/>
          <w:sz w:val="24"/>
          <w:szCs w:val="24"/>
        </w:rPr>
      </w:pPr>
      <w:r w:rsidRPr="00510ADE">
        <w:rPr>
          <w:rFonts w:ascii="Arial" w:hAnsi="Arial" w:cs="Arial"/>
          <w:sz w:val="24"/>
          <w:szCs w:val="24"/>
        </w:rPr>
        <w:t>Solve systems by the addition method</w:t>
      </w:r>
    </w:p>
    <w:p w14:paraId="006ABD6F" w14:textId="77777777" w:rsidR="00510ADE" w:rsidRPr="00510ADE" w:rsidRDefault="00510ADE" w:rsidP="00510ADE">
      <w:pPr>
        <w:pStyle w:val="ListParagraph"/>
        <w:numPr>
          <w:ilvl w:val="0"/>
          <w:numId w:val="26"/>
        </w:numPr>
        <w:rPr>
          <w:rFonts w:ascii="Arial" w:hAnsi="Arial" w:cs="Arial"/>
          <w:sz w:val="24"/>
          <w:szCs w:val="24"/>
        </w:rPr>
      </w:pPr>
      <w:r w:rsidRPr="00510ADE">
        <w:rPr>
          <w:rFonts w:ascii="Arial" w:hAnsi="Arial" w:cs="Arial"/>
          <w:sz w:val="24"/>
          <w:szCs w:val="24"/>
        </w:rPr>
        <w:t>Solve application problems using systems of equations</w:t>
      </w:r>
    </w:p>
    <w:p w14:paraId="19F1F117" w14:textId="77777777" w:rsidR="00510ADE" w:rsidRPr="00510ADE" w:rsidRDefault="00510ADE" w:rsidP="00510ADE">
      <w:pPr>
        <w:pStyle w:val="ListParagraph"/>
        <w:numPr>
          <w:ilvl w:val="0"/>
          <w:numId w:val="15"/>
        </w:numPr>
        <w:rPr>
          <w:rFonts w:ascii="Arial" w:hAnsi="Arial" w:cs="Arial"/>
          <w:sz w:val="24"/>
          <w:szCs w:val="24"/>
        </w:rPr>
      </w:pPr>
      <w:r w:rsidRPr="00510ADE">
        <w:rPr>
          <w:rFonts w:ascii="Arial" w:hAnsi="Arial" w:cs="Arial"/>
          <w:sz w:val="24"/>
          <w:szCs w:val="24"/>
        </w:rPr>
        <w:lastRenderedPageBreak/>
        <w:t>Polynomials</w:t>
      </w:r>
    </w:p>
    <w:p w14:paraId="71BAC7CF" w14:textId="77777777" w:rsidR="00510ADE" w:rsidRPr="00510ADE" w:rsidRDefault="00510ADE" w:rsidP="00510ADE">
      <w:pPr>
        <w:pStyle w:val="ListParagraph"/>
        <w:numPr>
          <w:ilvl w:val="0"/>
          <w:numId w:val="27"/>
        </w:numPr>
        <w:rPr>
          <w:rFonts w:ascii="Arial" w:hAnsi="Arial" w:cs="Arial"/>
          <w:sz w:val="24"/>
          <w:szCs w:val="24"/>
        </w:rPr>
      </w:pPr>
      <w:r w:rsidRPr="00510ADE">
        <w:rPr>
          <w:rFonts w:ascii="Arial" w:hAnsi="Arial" w:cs="Arial"/>
          <w:sz w:val="24"/>
          <w:szCs w:val="24"/>
        </w:rPr>
        <w:t>Use product, quotient, and power rules</w:t>
      </w:r>
    </w:p>
    <w:p w14:paraId="25904E58" w14:textId="77777777" w:rsidR="00510ADE" w:rsidRPr="00510ADE" w:rsidRDefault="00510ADE" w:rsidP="00510ADE">
      <w:pPr>
        <w:pStyle w:val="ListParagraph"/>
        <w:numPr>
          <w:ilvl w:val="0"/>
          <w:numId w:val="27"/>
        </w:numPr>
        <w:rPr>
          <w:rFonts w:ascii="Arial" w:hAnsi="Arial" w:cs="Arial"/>
          <w:sz w:val="24"/>
          <w:szCs w:val="24"/>
        </w:rPr>
      </w:pPr>
      <w:r w:rsidRPr="00510ADE">
        <w:rPr>
          <w:rFonts w:ascii="Arial" w:hAnsi="Arial" w:cs="Arial"/>
          <w:sz w:val="24"/>
          <w:szCs w:val="24"/>
        </w:rPr>
        <w:t>Use negative exponents</w:t>
      </w:r>
    </w:p>
    <w:p w14:paraId="2C1A44AF" w14:textId="77777777" w:rsidR="00510ADE" w:rsidRPr="00510ADE" w:rsidRDefault="00510ADE" w:rsidP="00510ADE">
      <w:pPr>
        <w:pStyle w:val="ListParagraph"/>
        <w:numPr>
          <w:ilvl w:val="0"/>
          <w:numId w:val="27"/>
        </w:numPr>
        <w:rPr>
          <w:rFonts w:ascii="Arial" w:hAnsi="Arial" w:cs="Arial"/>
          <w:sz w:val="24"/>
          <w:szCs w:val="24"/>
        </w:rPr>
      </w:pPr>
      <w:r w:rsidRPr="00510ADE">
        <w:rPr>
          <w:rFonts w:ascii="Arial" w:hAnsi="Arial" w:cs="Arial"/>
          <w:sz w:val="24"/>
          <w:szCs w:val="24"/>
        </w:rPr>
        <w:t>Use scientific notation</w:t>
      </w:r>
    </w:p>
    <w:p w14:paraId="06C9C8B1" w14:textId="77777777" w:rsidR="00510ADE" w:rsidRPr="00510ADE" w:rsidRDefault="00510ADE" w:rsidP="00510ADE">
      <w:pPr>
        <w:pStyle w:val="ListParagraph"/>
        <w:numPr>
          <w:ilvl w:val="0"/>
          <w:numId w:val="27"/>
        </w:numPr>
        <w:rPr>
          <w:rFonts w:ascii="Arial" w:hAnsi="Arial" w:cs="Arial"/>
          <w:sz w:val="24"/>
          <w:szCs w:val="24"/>
        </w:rPr>
      </w:pPr>
      <w:r w:rsidRPr="00510ADE">
        <w:rPr>
          <w:rFonts w:ascii="Arial" w:hAnsi="Arial" w:cs="Arial"/>
          <w:sz w:val="24"/>
          <w:szCs w:val="24"/>
        </w:rPr>
        <w:t xml:space="preserve">Add and subtract polynomials </w:t>
      </w:r>
    </w:p>
    <w:p w14:paraId="0624DCFC" w14:textId="77777777" w:rsidR="00510ADE" w:rsidRPr="00510ADE" w:rsidRDefault="00510ADE" w:rsidP="00510ADE">
      <w:pPr>
        <w:pStyle w:val="ListParagraph"/>
        <w:numPr>
          <w:ilvl w:val="0"/>
          <w:numId w:val="27"/>
        </w:numPr>
        <w:rPr>
          <w:rFonts w:ascii="Arial" w:hAnsi="Arial" w:cs="Arial"/>
          <w:sz w:val="24"/>
          <w:szCs w:val="24"/>
        </w:rPr>
      </w:pPr>
      <w:r w:rsidRPr="00510ADE">
        <w:rPr>
          <w:rFonts w:ascii="Arial" w:hAnsi="Arial" w:cs="Arial"/>
          <w:sz w:val="24"/>
          <w:szCs w:val="24"/>
        </w:rPr>
        <w:t>Multiply polynomials</w:t>
      </w:r>
    </w:p>
    <w:p w14:paraId="4F3E693E" w14:textId="77777777" w:rsidR="00510ADE" w:rsidRPr="00510ADE" w:rsidRDefault="00510ADE" w:rsidP="00510ADE">
      <w:pPr>
        <w:pStyle w:val="ListParagraph"/>
        <w:numPr>
          <w:ilvl w:val="0"/>
          <w:numId w:val="27"/>
        </w:numPr>
        <w:rPr>
          <w:rFonts w:ascii="Arial" w:hAnsi="Arial" w:cs="Arial"/>
          <w:sz w:val="24"/>
          <w:szCs w:val="24"/>
        </w:rPr>
      </w:pPr>
      <w:r w:rsidRPr="00510ADE">
        <w:rPr>
          <w:rFonts w:ascii="Arial" w:hAnsi="Arial" w:cs="Arial"/>
          <w:sz w:val="24"/>
          <w:szCs w:val="24"/>
        </w:rPr>
        <w:t>Divide by monomials</w:t>
      </w:r>
    </w:p>
    <w:p w14:paraId="2858441F" w14:textId="77777777" w:rsidR="00510ADE" w:rsidRPr="00510ADE" w:rsidRDefault="00510ADE" w:rsidP="00510ADE">
      <w:pPr>
        <w:pStyle w:val="ListParagraph"/>
        <w:numPr>
          <w:ilvl w:val="0"/>
          <w:numId w:val="15"/>
        </w:numPr>
        <w:rPr>
          <w:rFonts w:ascii="Arial" w:hAnsi="Arial" w:cs="Arial"/>
          <w:sz w:val="24"/>
          <w:szCs w:val="24"/>
        </w:rPr>
      </w:pPr>
      <w:r w:rsidRPr="00510ADE">
        <w:rPr>
          <w:rFonts w:ascii="Arial" w:hAnsi="Arial" w:cs="Arial"/>
          <w:sz w:val="24"/>
          <w:szCs w:val="24"/>
        </w:rPr>
        <w:t>Factoring</w:t>
      </w:r>
    </w:p>
    <w:p w14:paraId="5D3A0F82" w14:textId="77777777" w:rsidR="00510ADE" w:rsidRPr="00510ADE" w:rsidRDefault="00510ADE" w:rsidP="00510ADE">
      <w:pPr>
        <w:pStyle w:val="ListParagraph"/>
        <w:numPr>
          <w:ilvl w:val="0"/>
          <w:numId w:val="28"/>
        </w:numPr>
        <w:rPr>
          <w:rFonts w:ascii="Arial" w:hAnsi="Arial" w:cs="Arial"/>
          <w:sz w:val="24"/>
          <w:szCs w:val="24"/>
        </w:rPr>
      </w:pPr>
      <w:r w:rsidRPr="00510ADE">
        <w:rPr>
          <w:rFonts w:ascii="Arial" w:hAnsi="Arial" w:cs="Arial"/>
          <w:sz w:val="24"/>
          <w:szCs w:val="24"/>
        </w:rPr>
        <w:t>Find greatest common factor</w:t>
      </w:r>
    </w:p>
    <w:p w14:paraId="1771DB8D" w14:textId="77777777" w:rsidR="00510ADE" w:rsidRPr="00510ADE" w:rsidRDefault="00510ADE" w:rsidP="00510ADE">
      <w:pPr>
        <w:pStyle w:val="ListParagraph"/>
        <w:numPr>
          <w:ilvl w:val="0"/>
          <w:numId w:val="28"/>
        </w:numPr>
        <w:rPr>
          <w:rFonts w:ascii="Arial" w:hAnsi="Arial" w:cs="Arial"/>
          <w:sz w:val="24"/>
          <w:szCs w:val="24"/>
        </w:rPr>
      </w:pPr>
      <w:r w:rsidRPr="00510ADE">
        <w:rPr>
          <w:rFonts w:ascii="Arial" w:hAnsi="Arial" w:cs="Arial"/>
          <w:sz w:val="24"/>
          <w:szCs w:val="24"/>
        </w:rPr>
        <w:t xml:space="preserve">Factor trinomials of the form </w:t>
      </w:r>
      <w:r w:rsidR="00721E67">
        <w:rPr>
          <w:rFonts w:ascii="Arial" w:hAnsi="Arial" w:cs="Arial"/>
          <w:sz w:val="24"/>
          <w:szCs w:val="24"/>
        </w:rPr>
        <w:t>ax</w:t>
      </w:r>
      <w:r w:rsidR="00721E67" w:rsidRPr="001D73DD">
        <w:rPr>
          <w:rFonts w:ascii="Arial" w:hAnsi="Arial" w:cs="Arial"/>
          <w:sz w:val="24"/>
          <w:szCs w:val="24"/>
          <w:vertAlign w:val="superscript"/>
        </w:rPr>
        <w:t>2</w:t>
      </w:r>
      <w:r w:rsidR="00721E67" w:rsidRPr="003374EA">
        <w:rPr>
          <w:rFonts w:ascii="Arial" w:hAnsi="Arial" w:cs="Arial"/>
          <w:sz w:val="24"/>
          <w:szCs w:val="24"/>
        </w:rPr>
        <w:t xml:space="preserve"> + </w:t>
      </w:r>
      <w:proofErr w:type="spellStart"/>
      <w:r w:rsidR="00721E67" w:rsidRPr="003374EA">
        <w:rPr>
          <w:rFonts w:ascii="Arial" w:hAnsi="Arial" w:cs="Arial"/>
          <w:sz w:val="24"/>
          <w:szCs w:val="24"/>
        </w:rPr>
        <w:t>abx</w:t>
      </w:r>
      <w:proofErr w:type="spellEnd"/>
      <w:r w:rsidR="00721E67" w:rsidRPr="003374EA">
        <w:rPr>
          <w:rFonts w:ascii="Arial" w:hAnsi="Arial" w:cs="Arial"/>
          <w:sz w:val="24"/>
          <w:szCs w:val="24"/>
        </w:rPr>
        <w:t xml:space="preserve"> +ac</w:t>
      </w:r>
      <w:r w:rsidRPr="00510ADE">
        <w:rPr>
          <w:rFonts w:ascii="Arial" w:hAnsi="Arial" w:cs="Arial"/>
          <w:sz w:val="24"/>
          <w:szCs w:val="24"/>
        </w:rPr>
        <w:t>, a ≠ 0</w:t>
      </w:r>
    </w:p>
    <w:p w14:paraId="0600643A" w14:textId="77777777" w:rsidR="00510ADE" w:rsidRPr="00510ADE" w:rsidRDefault="00510ADE" w:rsidP="00510ADE">
      <w:pPr>
        <w:pStyle w:val="ListParagraph"/>
        <w:numPr>
          <w:ilvl w:val="0"/>
          <w:numId w:val="28"/>
        </w:numPr>
        <w:rPr>
          <w:rFonts w:ascii="Arial" w:hAnsi="Arial" w:cs="Arial"/>
          <w:sz w:val="24"/>
          <w:szCs w:val="24"/>
        </w:rPr>
      </w:pPr>
      <w:r w:rsidRPr="00510ADE">
        <w:rPr>
          <w:rFonts w:ascii="Arial" w:hAnsi="Arial" w:cs="Arial"/>
          <w:sz w:val="24"/>
          <w:szCs w:val="24"/>
        </w:rPr>
        <w:t xml:space="preserve">Factor perfect square binomials </w:t>
      </w:r>
    </w:p>
    <w:p w14:paraId="5811BACB" w14:textId="77777777" w:rsidR="00510ADE" w:rsidRPr="00510ADE" w:rsidRDefault="00510ADE" w:rsidP="00510ADE">
      <w:pPr>
        <w:pStyle w:val="ListParagraph"/>
        <w:numPr>
          <w:ilvl w:val="0"/>
          <w:numId w:val="28"/>
        </w:numPr>
        <w:rPr>
          <w:rFonts w:ascii="Arial" w:hAnsi="Arial" w:cs="Arial"/>
          <w:sz w:val="24"/>
          <w:szCs w:val="24"/>
        </w:rPr>
      </w:pPr>
      <w:r w:rsidRPr="00510ADE">
        <w:rPr>
          <w:rFonts w:ascii="Arial" w:hAnsi="Arial" w:cs="Arial"/>
          <w:sz w:val="24"/>
          <w:szCs w:val="24"/>
        </w:rPr>
        <w:t>Factor perfect square trinomials</w:t>
      </w:r>
    </w:p>
    <w:p w14:paraId="3B37E0A7" w14:textId="77777777" w:rsidR="00510ADE" w:rsidRPr="00510ADE" w:rsidRDefault="00510ADE" w:rsidP="00510ADE">
      <w:pPr>
        <w:pStyle w:val="ListParagraph"/>
        <w:numPr>
          <w:ilvl w:val="0"/>
          <w:numId w:val="28"/>
        </w:numPr>
        <w:rPr>
          <w:rFonts w:ascii="Arial" w:hAnsi="Arial" w:cs="Arial"/>
          <w:sz w:val="24"/>
          <w:szCs w:val="24"/>
        </w:rPr>
      </w:pPr>
      <w:r w:rsidRPr="00510ADE">
        <w:rPr>
          <w:rFonts w:ascii="Arial" w:hAnsi="Arial" w:cs="Arial"/>
          <w:sz w:val="24"/>
          <w:szCs w:val="24"/>
        </w:rPr>
        <w:t>Solve quadratic equations by factoring</w:t>
      </w:r>
    </w:p>
    <w:p w14:paraId="69B23783" w14:textId="77777777" w:rsidR="00510ADE" w:rsidRPr="00510ADE" w:rsidRDefault="00510ADE" w:rsidP="00510ADE">
      <w:pPr>
        <w:pStyle w:val="ListParagraph"/>
        <w:numPr>
          <w:ilvl w:val="0"/>
          <w:numId w:val="15"/>
        </w:numPr>
        <w:rPr>
          <w:rFonts w:ascii="Arial" w:hAnsi="Arial" w:cs="Arial"/>
          <w:sz w:val="24"/>
          <w:szCs w:val="24"/>
        </w:rPr>
      </w:pPr>
      <w:r w:rsidRPr="00510ADE">
        <w:rPr>
          <w:rFonts w:ascii="Arial" w:hAnsi="Arial" w:cs="Arial"/>
          <w:sz w:val="24"/>
          <w:szCs w:val="24"/>
        </w:rPr>
        <w:t>Organizing Data</w:t>
      </w:r>
    </w:p>
    <w:p w14:paraId="75089C6A" w14:textId="77777777" w:rsidR="00510ADE" w:rsidRPr="00510ADE" w:rsidRDefault="00510ADE" w:rsidP="00510ADE">
      <w:pPr>
        <w:pStyle w:val="ListParagraph"/>
        <w:numPr>
          <w:ilvl w:val="0"/>
          <w:numId w:val="29"/>
        </w:numPr>
        <w:rPr>
          <w:rFonts w:ascii="Arial" w:hAnsi="Arial" w:cs="Arial"/>
          <w:sz w:val="24"/>
          <w:szCs w:val="24"/>
        </w:rPr>
      </w:pPr>
      <w:r w:rsidRPr="00510ADE">
        <w:rPr>
          <w:rFonts w:ascii="Arial" w:hAnsi="Arial" w:cs="Arial"/>
          <w:sz w:val="24"/>
          <w:szCs w:val="24"/>
        </w:rPr>
        <w:t>Recognize types of data</w:t>
      </w:r>
    </w:p>
    <w:p w14:paraId="66658A10" w14:textId="77777777" w:rsidR="00510ADE" w:rsidRPr="00510ADE" w:rsidRDefault="00510ADE" w:rsidP="00510ADE">
      <w:pPr>
        <w:pStyle w:val="ListParagraph"/>
        <w:numPr>
          <w:ilvl w:val="0"/>
          <w:numId w:val="29"/>
        </w:numPr>
        <w:rPr>
          <w:rFonts w:ascii="Arial" w:hAnsi="Arial" w:cs="Arial"/>
          <w:sz w:val="24"/>
          <w:szCs w:val="24"/>
        </w:rPr>
      </w:pPr>
      <w:r w:rsidRPr="00510ADE">
        <w:rPr>
          <w:rFonts w:ascii="Arial" w:hAnsi="Arial" w:cs="Arial"/>
          <w:sz w:val="24"/>
          <w:szCs w:val="24"/>
        </w:rPr>
        <w:t xml:space="preserve">Organize and graph categorical data </w:t>
      </w:r>
    </w:p>
    <w:p w14:paraId="606E75E1" w14:textId="77777777" w:rsidR="00510ADE" w:rsidRPr="00510ADE" w:rsidRDefault="00510ADE" w:rsidP="00510ADE">
      <w:pPr>
        <w:pStyle w:val="ListParagraph"/>
        <w:numPr>
          <w:ilvl w:val="0"/>
          <w:numId w:val="29"/>
        </w:numPr>
        <w:rPr>
          <w:rFonts w:ascii="Arial" w:hAnsi="Arial" w:cs="Arial"/>
          <w:sz w:val="24"/>
          <w:szCs w:val="24"/>
        </w:rPr>
      </w:pPr>
      <w:r w:rsidRPr="00510ADE">
        <w:rPr>
          <w:rFonts w:ascii="Arial" w:hAnsi="Arial" w:cs="Arial"/>
          <w:sz w:val="24"/>
          <w:szCs w:val="24"/>
        </w:rPr>
        <w:t>Organize and graph quantitative data</w:t>
      </w:r>
    </w:p>
    <w:p w14:paraId="08AD326D" w14:textId="77777777" w:rsidR="00510ADE" w:rsidRPr="00510ADE" w:rsidRDefault="00510ADE" w:rsidP="00510ADE">
      <w:pPr>
        <w:pStyle w:val="ListParagraph"/>
        <w:numPr>
          <w:ilvl w:val="0"/>
          <w:numId w:val="15"/>
        </w:numPr>
        <w:rPr>
          <w:rFonts w:ascii="Arial" w:hAnsi="Arial" w:cs="Arial"/>
          <w:sz w:val="24"/>
          <w:szCs w:val="24"/>
        </w:rPr>
      </w:pPr>
      <w:r w:rsidRPr="00510ADE">
        <w:rPr>
          <w:rFonts w:ascii="Arial" w:hAnsi="Arial" w:cs="Arial"/>
          <w:sz w:val="24"/>
          <w:szCs w:val="24"/>
        </w:rPr>
        <w:t>Descriptive Measures</w:t>
      </w:r>
    </w:p>
    <w:p w14:paraId="77743279" w14:textId="77777777" w:rsidR="00510ADE" w:rsidRPr="00510ADE" w:rsidRDefault="00510ADE" w:rsidP="00510ADE">
      <w:pPr>
        <w:pStyle w:val="ListParagraph"/>
        <w:numPr>
          <w:ilvl w:val="0"/>
          <w:numId w:val="30"/>
        </w:numPr>
        <w:rPr>
          <w:rFonts w:ascii="Arial" w:hAnsi="Arial" w:cs="Arial"/>
          <w:sz w:val="24"/>
          <w:szCs w:val="24"/>
        </w:rPr>
      </w:pPr>
      <w:r w:rsidRPr="00510ADE">
        <w:rPr>
          <w:rFonts w:ascii="Arial" w:hAnsi="Arial" w:cs="Arial"/>
          <w:sz w:val="24"/>
          <w:szCs w:val="24"/>
        </w:rPr>
        <w:t>Calculate and interpret measures of center</w:t>
      </w:r>
    </w:p>
    <w:p w14:paraId="3FC1329C" w14:textId="77777777" w:rsidR="00510ADE" w:rsidRPr="00510ADE" w:rsidRDefault="00510ADE" w:rsidP="00510ADE">
      <w:pPr>
        <w:pStyle w:val="ListParagraph"/>
        <w:numPr>
          <w:ilvl w:val="0"/>
          <w:numId w:val="30"/>
        </w:numPr>
        <w:rPr>
          <w:rFonts w:ascii="Arial" w:hAnsi="Arial" w:cs="Arial"/>
          <w:sz w:val="24"/>
          <w:szCs w:val="24"/>
        </w:rPr>
      </w:pPr>
      <w:r w:rsidRPr="00510ADE">
        <w:rPr>
          <w:rFonts w:ascii="Arial" w:hAnsi="Arial" w:cs="Arial"/>
          <w:sz w:val="24"/>
          <w:szCs w:val="24"/>
        </w:rPr>
        <w:t>Calculate and interpret measures of variation</w:t>
      </w:r>
    </w:p>
    <w:p w14:paraId="71BF5ED0" w14:textId="77777777" w:rsidR="00E411D0" w:rsidRPr="009F2B9A" w:rsidRDefault="00510ADE" w:rsidP="00510ADE">
      <w:pPr>
        <w:pStyle w:val="ListParagraph"/>
        <w:numPr>
          <w:ilvl w:val="0"/>
          <w:numId w:val="30"/>
        </w:numPr>
        <w:rPr>
          <w:rFonts w:ascii="Arial" w:hAnsi="Arial" w:cs="Arial"/>
          <w:sz w:val="24"/>
          <w:szCs w:val="24"/>
        </w:rPr>
      </w:pPr>
      <w:r w:rsidRPr="00510ADE">
        <w:rPr>
          <w:rFonts w:ascii="Arial" w:hAnsi="Arial" w:cs="Arial"/>
          <w:sz w:val="24"/>
          <w:szCs w:val="24"/>
        </w:rPr>
        <w:t>Calculate and interpret measures of position</w:t>
      </w:r>
    </w:p>
    <w:p w14:paraId="55A55117" w14:textId="77777777" w:rsidR="00E411D0" w:rsidRPr="00B56CB0" w:rsidRDefault="00E411D0" w:rsidP="00996FF9">
      <w:pPr>
        <w:pStyle w:val="ListParagraph"/>
        <w:numPr>
          <w:ilvl w:val="1"/>
          <w:numId w:val="11"/>
        </w:numPr>
        <w:rPr>
          <w:rFonts w:ascii="Arial" w:hAnsi="Arial" w:cs="Arial"/>
          <w:sz w:val="24"/>
          <w:szCs w:val="24"/>
        </w:rPr>
      </w:pPr>
      <w:r>
        <w:rPr>
          <w:rFonts w:ascii="Arial" w:hAnsi="Arial" w:cs="Arial"/>
          <w:sz w:val="24"/>
          <w:szCs w:val="24"/>
        </w:rPr>
        <w:t xml:space="preserve">Rationale: </w:t>
      </w:r>
      <w:r w:rsidR="00996FF9" w:rsidRPr="00996FF9">
        <w:rPr>
          <w:rFonts w:ascii="Arial" w:hAnsi="Arial" w:cs="Arial"/>
          <w:sz w:val="24"/>
          <w:szCs w:val="24"/>
        </w:rPr>
        <w:t>Algebra is a branch of mathematics</w:t>
      </w:r>
      <w:r w:rsidR="00EB4029">
        <w:rPr>
          <w:rFonts w:ascii="Arial" w:hAnsi="Arial" w:cs="Arial"/>
          <w:sz w:val="24"/>
          <w:szCs w:val="24"/>
        </w:rPr>
        <w:t>,</w:t>
      </w:r>
      <w:r w:rsidR="00996FF9" w:rsidRPr="00996FF9">
        <w:rPr>
          <w:rFonts w:ascii="Arial" w:hAnsi="Arial" w:cs="Arial"/>
          <w:sz w:val="24"/>
          <w:szCs w:val="24"/>
        </w:rPr>
        <w:t xml:space="preserve"> which studies equations and the methods for solving these equations. Algebra has evolved for more than 3000 years and has emerged as a basic tool of modern science, social science, business, and technology. Algebra is a foundation for all higher mathematics, including, but not limited to, trigonometry, calculus, finite mathematics, </w:t>
      </w:r>
      <w:proofErr w:type="gramStart"/>
      <w:r w:rsidR="00996FF9" w:rsidRPr="00996FF9">
        <w:rPr>
          <w:rFonts w:ascii="Arial" w:hAnsi="Arial" w:cs="Arial"/>
          <w:sz w:val="24"/>
          <w:szCs w:val="24"/>
        </w:rPr>
        <w:t>probability</w:t>
      </w:r>
      <w:proofErr w:type="gramEnd"/>
      <w:r w:rsidR="00996FF9" w:rsidRPr="00996FF9">
        <w:rPr>
          <w:rFonts w:ascii="Arial" w:hAnsi="Arial" w:cs="Arial"/>
          <w:sz w:val="24"/>
          <w:szCs w:val="24"/>
        </w:rPr>
        <w:t xml:space="preserve"> and statistics. Algebra teaches not only skills, but also thought processes that will be used again and again in college level mathematics courses.</w:t>
      </w:r>
    </w:p>
    <w:p w14:paraId="4224BF30" w14:textId="77777777" w:rsidR="00E411D0" w:rsidRPr="00B56CB0" w:rsidRDefault="00E411D0" w:rsidP="00E411D0">
      <w:pPr>
        <w:pStyle w:val="ListParagraph"/>
        <w:numPr>
          <w:ilvl w:val="1"/>
          <w:numId w:val="11"/>
        </w:numPr>
        <w:rPr>
          <w:rFonts w:ascii="Arial" w:hAnsi="Arial" w:cs="Arial"/>
          <w:sz w:val="24"/>
          <w:szCs w:val="24"/>
        </w:rPr>
      </w:pPr>
      <w:bookmarkStart w:id="6" w:name="_Toc15980009"/>
      <w:r w:rsidRPr="00B56CB0">
        <w:rPr>
          <w:rFonts w:ascii="Arial" w:hAnsi="Arial" w:cs="Arial"/>
          <w:sz w:val="24"/>
          <w:szCs w:val="24"/>
        </w:rPr>
        <w:t>Other material related to Course Goals</w:t>
      </w:r>
      <w:r>
        <w:rPr>
          <w:rFonts w:ascii="Arial" w:hAnsi="Arial" w:cs="Arial"/>
          <w:sz w:val="24"/>
          <w:szCs w:val="24"/>
        </w:rPr>
        <w:t xml:space="preserve">:  </w:t>
      </w:r>
      <w:sdt>
        <w:sdtPr>
          <w:rPr>
            <w:rFonts w:ascii="Arial" w:hAnsi="Arial" w:cs="Arial"/>
            <w:sz w:val="24"/>
            <w:szCs w:val="24"/>
          </w:rPr>
          <w:alias w:val="Other Course Goals Info"/>
          <w:tag w:val="Other Course Goals Info"/>
          <w:id w:val="-1577426455"/>
          <w:placeholder>
            <w:docPart w:val="ED408345EDC94B4CA6E4AB6BF40C7BD3"/>
          </w:placeholder>
          <w:showingPlcHdr/>
          <w15:color w:val="FF9900"/>
        </w:sdtPr>
        <w:sdtEndPr/>
        <w:sdtContent>
          <w:r w:rsidR="00861B0C">
            <w:rPr>
              <w:rStyle w:val="PlaceholderText"/>
              <w:rFonts w:ascii="Arial" w:hAnsi="Arial" w:cs="Arial"/>
              <w:sz w:val="24"/>
              <w:szCs w:val="24"/>
            </w:rPr>
            <w:t>Replace t</w:t>
          </w:r>
          <w:r w:rsidR="00861B0C" w:rsidRPr="00FA2BFA">
            <w:rPr>
              <w:rStyle w:val="PlaceholderText"/>
              <w:rFonts w:ascii="Arial" w:hAnsi="Arial" w:cs="Arial"/>
              <w:sz w:val="24"/>
              <w:szCs w:val="24"/>
            </w:rPr>
            <w:t xml:space="preserve">his text with other </w:t>
          </w:r>
          <w:r w:rsidR="00861B0C">
            <w:rPr>
              <w:rStyle w:val="PlaceholderText"/>
              <w:rFonts w:ascii="Arial" w:hAnsi="Arial" w:cs="Arial"/>
              <w:sz w:val="24"/>
              <w:szCs w:val="24"/>
            </w:rPr>
            <w:t>Course Goals</w:t>
          </w:r>
          <w:r w:rsidR="00861B0C" w:rsidRPr="00FA2BFA">
            <w:rPr>
              <w:rStyle w:val="PlaceholderText"/>
              <w:rFonts w:ascii="Arial" w:hAnsi="Arial" w:cs="Arial"/>
              <w:sz w:val="24"/>
              <w:szCs w:val="24"/>
            </w:rPr>
            <w:t xml:space="preserve"> Information OR </w:t>
          </w:r>
          <w:r w:rsidR="00861B0C">
            <w:rPr>
              <w:rStyle w:val="PlaceholderText"/>
              <w:rFonts w:ascii="Arial" w:hAnsi="Arial" w:cs="Arial"/>
              <w:sz w:val="24"/>
              <w:szCs w:val="24"/>
            </w:rPr>
            <w:t>type ‘Not applicable’.</w:t>
          </w:r>
        </w:sdtContent>
      </w:sdt>
    </w:p>
    <w:p w14:paraId="16C77A7E" w14:textId="77777777" w:rsidR="00B57CE0" w:rsidRPr="00F560C3" w:rsidRDefault="00B57CE0" w:rsidP="00B57CE0">
      <w:pPr>
        <w:pStyle w:val="Heading1"/>
        <w:numPr>
          <w:ilvl w:val="0"/>
          <w:numId w:val="11"/>
        </w:numPr>
      </w:pPr>
      <w:bookmarkStart w:id="7" w:name="_Toc74594373"/>
      <w:r w:rsidRPr="00F560C3">
        <w:t>Evaluation</w:t>
      </w:r>
      <w:bookmarkEnd w:id="6"/>
      <w:bookmarkEnd w:id="7"/>
    </w:p>
    <w:p w14:paraId="7DB2F662" w14:textId="77777777" w:rsidR="00F0286F" w:rsidRDefault="00C459BA" w:rsidP="006569A2">
      <w:pPr>
        <w:pStyle w:val="ListParagraph"/>
        <w:numPr>
          <w:ilvl w:val="1"/>
          <w:numId w:val="11"/>
        </w:numPr>
        <w:rPr>
          <w:rFonts w:ascii="Arial" w:hAnsi="Arial" w:cs="Arial"/>
          <w:sz w:val="24"/>
          <w:szCs w:val="24"/>
        </w:rPr>
      </w:pPr>
      <w:r w:rsidRPr="00C7753D">
        <w:rPr>
          <w:rFonts w:ascii="Arial" w:hAnsi="Arial" w:cs="Arial"/>
          <w:sz w:val="24"/>
          <w:szCs w:val="24"/>
        </w:rPr>
        <w:t>Requirements:</w:t>
      </w:r>
    </w:p>
    <w:sdt>
      <w:sdtPr>
        <w:rPr>
          <w:rFonts w:ascii="Arial" w:eastAsia="Calibri" w:hAnsi="Arial" w:cs="Arial"/>
        </w:rPr>
        <w:alias w:val="Evaluation Requirements"/>
        <w:tag w:val="Evaluation Requirements"/>
        <w:id w:val="-1805150690"/>
        <w:placeholder>
          <w:docPart w:val="4E6351B0B6F74D07A1983C1BD1AC0C36"/>
        </w:placeholder>
        <w15:color w:val="FF9900"/>
      </w:sdtPr>
      <w:sdtEndPr/>
      <w:sdtContent>
        <w:p w14:paraId="2BFFD65B" w14:textId="0756FC91" w:rsidR="00F0286F" w:rsidRDefault="00DF43C8" w:rsidP="00DF43C8">
          <w:pPr>
            <w:ind w:left="1440"/>
            <w:contextualSpacing/>
            <w:rPr>
              <w:rFonts w:ascii="Arial" w:eastAsia="Calibri" w:hAnsi="Arial" w:cs="Arial"/>
            </w:rPr>
          </w:pPr>
          <w:r>
            <w:rPr>
              <w:rFonts w:ascii="Arial" w:eastAsia="Calibri" w:hAnsi="Arial" w:cs="Arial"/>
            </w:rPr>
            <w:t>Your grade will consist of THREE exams (50% total where the highest score will count as 20% and the other two scores will each make up 15% of the overall grade) Homework/Quizzes will make up 20% of the overall grade and the two lowest quiz/homework grades will be dropped.  The cumulative final exam is worth the final 30% of the overall grade.</w:t>
          </w:r>
        </w:p>
      </w:sdtContent>
    </w:sdt>
    <w:p w14:paraId="10CF3CB3" w14:textId="5D294534" w:rsidR="00B57CE0" w:rsidRDefault="00B57CE0" w:rsidP="00F0286F">
      <w:pPr>
        <w:pStyle w:val="ListParagraph"/>
        <w:ind w:left="1440"/>
        <w:rPr>
          <w:rFonts w:ascii="Arial" w:hAnsi="Arial" w:cs="Arial"/>
          <w:sz w:val="24"/>
          <w:szCs w:val="24"/>
        </w:rPr>
      </w:pPr>
    </w:p>
    <w:p w14:paraId="1350C684" w14:textId="34A20DAC" w:rsidR="00DF43C8" w:rsidRDefault="00DF43C8" w:rsidP="00F0286F">
      <w:pPr>
        <w:pStyle w:val="ListParagraph"/>
        <w:ind w:left="1440"/>
        <w:rPr>
          <w:rFonts w:ascii="Arial" w:hAnsi="Arial" w:cs="Arial"/>
          <w:sz w:val="24"/>
          <w:szCs w:val="24"/>
        </w:rPr>
      </w:pPr>
    </w:p>
    <w:p w14:paraId="47F35C05" w14:textId="55DB1985" w:rsidR="00DF43C8" w:rsidRDefault="00DF43C8" w:rsidP="00F0286F">
      <w:pPr>
        <w:pStyle w:val="ListParagraph"/>
        <w:ind w:left="1440"/>
        <w:rPr>
          <w:rFonts w:ascii="Arial" w:hAnsi="Arial" w:cs="Arial"/>
          <w:sz w:val="24"/>
          <w:szCs w:val="24"/>
        </w:rPr>
      </w:pPr>
    </w:p>
    <w:p w14:paraId="516EE9BE" w14:textId="77777777" w:rsidR="00DF43C8" w:rsidRPr="00AB7E6F" w:rsidRDefault="00DF43C8" w:rsidP="00F0286F">
      <w:pPr>
        <w:pStyle w:val="ListParagraph"/>
        <w:ind w:left="1440"/>
        <w:rPr>
          <w:rFonts w:ascii="Arial" w:hAnsi="Arial" w:cs="Arial"/>
          <w:sz w:val="24"/>
          <w:szCs w:val="24"/>
        </w:rPr>
      </w:pPr>
    </w:p>
    <w:p w14:paraId="42A71394" w14:textId="29DFFC07" w:rsidR="00C459BA" w:rsidRDefault="00C459BA" w:rsidP="00DF43C8">
      <w:pPr>
        <w:pStyle w:val="ListParagraph"/>
        <w:numPr>
          <w:ilvl w:val="1"/>
          <w:numId w:val="11"/>
        </w:numPr>
        <w:rPr>
          <w:rFonts w:ascii="Arial" w:hAnsi="Arial" w:cs="Arial"/>
          <w:sz w:val="24"/>
          <w:szCs w:val="24"/>
        </w:rPr>
      </w:pPr>
      <w:r w:rsidRPr="00B56CB0">
        <w:rPr>
          <w:rFonts w:ascii="Arial" w:hAnsi="Arial" w:cs="Arial"/>
          <w:sz w:val="24"/>
          <w:szCs w:val="24"/>
        </w:rPr>
        <w:lastRenderedPageBreak/>
        <w:t>Instructor's grading policy</w:t>
      </w:r>
      <w:r>
        <w:rPr>
          <w:rFonts w:ascii="Arial" w:hAnsi="Arial" w:cs="Arial"/>
          <w:sz w:val="24"/>
          <w:szCs w:val="24"/>
        </w:rPr>
        <w:t xml:space="preserve">:  </w:t>
      </w:r>
      <w:r w:rsidRPr="005662C6">
        <w:rPr>
          <w:rFonts w:ascii="Arial" w:hAnsi="Arial" w:cs="Arial"/>
          <w:sz w:val="24"/>
          <w:szCs w:val="24"/>
        </w:rPr>
        <w:t>The course grade will be determined as follows:</w:t>
      </w:r>
    </w:p>
    <w:p w14:paraId="10D47382" w14:textId="77777777" w:rsidR="00DF43C8" w:rsidRPr="00DF43C8" w:rsidRDefault="00DF43C8" w:rsidP="00DF43C8">
      <w:pPr>
        <w:pStyle w:val="ListParagraph"/>
        <w:ind w:left="1440"/>
        <w:rPr>
          <w:rFonts w:ascii="Arial" w:hAnsi="Arial" w:cs="Arial"/>
          <w:sz w:val="24"/>
          <w:szCs w:val="24"/>
        </w:rPr>
      </w:pPr>
    </w:p>
    <w:tbl>
      <w:tblPr>
        <w:tblW w:w="5731" w:type="dxa"/>
        <w:tblInd w:w="28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Caption w:val="Course Average and Course Grade"/>
      </w:tblPr>
      <w:tblGrid>
        <w:gridCol w:w="3816"/>
        <w:gridCol w:w="1915"/>
      </w:tblGrid>
      <w:tr w:rsidR="00C459BA" w:rsidRPr="00A16F54" w14:paraId="3F22AD21" w14:textId="77777777" w:rsidTr="001D3712">
        <w:trPr>
          <w:trHeight w:val="360"/>
          <w:tblHeader/>
        </w:trPr>
        <w:tc>
          <w:tcPr>
            <w:tcW w:w="3816" w:type="dxa"/>
            <w:shd w:val="clear" w:color="auto" w:fill="auto"/>
            <w:vAlign w:val="center"/>
          </w:tcPr>
          <w:p w14:paraId="1EA6FC9E" w14:textId="77777777" w:rsidR="00C459BA" w:rsidRPr="00A16F54" w:rsidRDefault="00C459BA" w:rsidP="001D3712">
            <w:pPr>
              <w:pStyle w:val="ListParagraph"/>
              <w:tabs>
                <w:tab w:val="left" w:pos="360"/>
              </w:tabs>
              <w:spacing w:after="0" w:line="240" w:lineRule="auto"/>
              <w:ind w:left="0"/>
              <w:contextualSpacing w:val="0"/>
              <w:rPr>
                <w:rFonts w:ascii="Arial" w:hAnsi="Arial" w:cs="Arial"/>
                <w:b/>
                <w:sz w:val="24"/>
                <w:szCs w:val="24"/>
              </w:rPr>
            </w:pPr>
            <w:r w:rsidRPr="00A16F54">
              <w:rPr>
                <w:rFonts w:ascii="Arial" w:hAnsi="Arial" w:cs="Arial"/>
                <w:b/>
                <w:sz w:val="24"/>
                <w:szCs w:val="24"/>
              </w:rPr>
              <w:t>Course Requirements</w:t>
            </w:r>
          </w:p>
        </w:tc>
        <w:tc>
          <w:tcPr>
            <w:tcW w:w="1915" w:type="dxa"/>
            <w:shd w:val="clear" w:color="auto" w:fill="auto"/>
            <w:vAlign w:val="center"/>
          </w:tcPr>
          <w:p w14:paraId="073609CD" w14:textId="77777777" w:rsidR="00C459BA" w:rsidRPr="00A16F54" w:rsidRDefault="00C459BA" w:rsidP="001D3712">
            <w:pPr>
              <w:pStyle w:val="ListParagraph"/>
              <w:tabs>
                <w:tab w:val="left" w:pos="360"/>
              </w:tabs>
              <w:spacing w:after="0" w:line="240" w:lineRule="auto"/>
              <w:ind w:left="0"/>
              <w:contextualSpacing w:val="0"/>
              <w:rPr>
                <w:rFonts w:ascii="Arial" w:hAnsi="Arial" w:cs="Arial"/>
                <w:b/>
                <w:sz w:val="24"/>
                <w:szCs w:val="24"/>
              </w:rPr>
            </w:pPr>
            <w:r w:rsidRPr="00A16F54">
              <w:rPr>
                <w:rFonts w:ascii="Arial" w:hAnsi="Arial" w:cs="Arial"/>
                <w:b/>
                <w:sz w:val="24"/>
                <w:szCs w:val="24"/>
              </w:rPr>
              <w:t>Weight/Points</w:t>
            </w:r>
          </w:p>
        </w:tc>
      </w:tr>
      <w:tr w:rsidR="00C459BA" w:rsidRPr="00A16F54" w14:paraId="402D8E01" w14:textId="77777777" w:rsidTr="001D3712">
        <w:trPr>
          <w:trHeight w:val="360"/>
        </w:trPr>
        <w:tc>
          <w:tcPr>
            <w:tcW w:w="3816" w:type="dxa"/>
            <w:shd w:val="clear" w:color="auto" w:fill="auto"/>
            <w:vAlign w:val="center"/>
          </w:tcPr>
          <w:p w14:paraId="3058928C" w14:textId="649ABF4D" w:rsidR="00C459BA" w:rsidRPr="00A16F54" w:rsidRDefault="00DF43C8" w:rsidP="001D3712">
            <w:pPr>
              <w:pStyle w:val="ListParagraph"/>
              <w:tabs>
                <w:tab w:val="left" w:pos="360"/>
                <w:tab w:val="center" w:pos="1867"/>
                <w:tab w:val="left" w:pos="2955"/>
              </w:tabs>
              <w:spacing w:after="0" w:line="240" w:lineRule="auto"/>
              <w:ind w:left="0"/>
              <w:contextualSpacing w:val="0"/>
              <w:rPr>
                <w:rFonts w:ascii="Arial" w:hAnsi="Arial" w:cs="Arial"/>
                <w:sz w:val="24"/>
                <w:szCs w:val="24"/>
              </w:rPr>
            </w:pPr>
            <w:r>
              <w:rPr>
                <w:rFonts w:ascii="Arial" w:hAnsi="Arial" w:cs="Arial"/>
                <w:sz w:val="24"/>
                <w:szCs w:val="24"/>
              </w:rPr>
              <w:t>Homework/Quizzes</w:t>
            </w:r>
          </w:p>
        </w:tc>
        <w:tc>
          <w:tcPr>
            <w:tcW w:w="1915" w:type="dxa"/>
            <w:shd w:val="clear" w:color="auto" w:fill="auto"/>
            <w:vAlign w:val="center"/>
          </w:tcPr>
          <w:p w14:paraId="50FACA3E" w14:textId="76ABBDCB" w:rsidR="00C459BA" w:rsidRPr="00A16F54" w:rsidRDefault="00DF43C8" w:rsidP="00DF43C8">
            <w:pPr>
              <w:pStyle w:val="ListParagraph"/>
              <w:tabs>
                <w:tab w:val="left" w:pos="360"/>
              </w:tabs>
              <w:spacing w:after="0" w:line="240" w:lineRule="auto"/>
              <w:ind w:left="0"/>
              <w:contextualSpacing w:val="0"/>
              <w:jc w:val="center"/>
              <w:rPr>
                <w:rFonts w:ascii="Arial" w:hAnsi="Arial" w:cs="Arial"/>
                <w:sz w:val="24"/>
                <w:szCs w:val="24"/>
              </w:rPr>
            </w:pPr>
            <w:r>
              <w:rPr>
                <w:rFonts w:ascii="Arial" w:hAnsi="Arial" w:cs="Arial"/>
                <w:sz w:val="24"/>
                <w:szCs w:val="24"/>
              </w:rPr>
              <w:t>20 %</w:t>
            </w:r>
          </w:p>
        </w:tc>
      </w:tr>
      <w:tr w:rsidR="00C459BA" w:rsidRPr="00A16F54" w14:paraId="1318781A" w14:textId="77777777" w:rsidTr="001D3712">
        <w:trPr>
          <w:trHeight w:val="360"/>
        </w:trPr>
        <w:tc>
          <w:tcPr>
            <w:tcW w:w="3816" w:type="dxa"/>
            <w:shd w:val="clear" w:color="auto" w:fill="auto"/>
            <w:vAlign w:val="center"/>
          </w:tcPr>
          <w:p w14:paraId="2EADA244" w14:textId="2EFADFB8" w:rsidR="00C459BA" w:rsidRPr="00A16F54" w:rsidRDefault="00DF43C8" w:rsidP="001D3712">
            <w:pPr>
              <w:pStyle w:val="ListParagraph"/>
              <w:tabs>
                <w:tab w:val="left" w:pos="360"/>
              </w:tabs>
              <w:spacing w:after="0" w:line="240" w:lineRule="auto"/>
              <w:ind w:left="0"/>
              <w:contextualSpacing w:val="0"/>
              <w:rPr>
                <w:rFonts w:ascii="Arial" w:hAnsi="Arial" w:cs="Arial"/>
                <w:sz w:val="24"/>
                <w:szCs w:val="24"/>
              </w:rPr>
            </w:pPr>
            <w:r>
              <w:rPr>
                <w:rFonts w:ascii="Arial" w:hAnsi="Arial" w:cs="Arial"/>
                <w:sz w:val="24"/>
                <w:szCs w:val="24"/>
              </w:rPr>
              <w:t>Unit Exams</w:t>
            </w:r>
          </w:p>
        </w:tc>
        <w:tc>
          <w:tcPr>
            <w:tcW w:w="1915" w:type="dxa"/>
            <w:shd w:val="clear" w:color="auto" w:fill="auto"/>
            <w:vAlign w:val="center"/>
          </w:tcPr>
          <w:p w14:paraId="5636E5BD" w14:textId="793EBB7E" w:rsidR="00C459BA" w:rsidRPr="00A16F54" w:rsidRDefault="00DF43C8" w:rsidP="00DF43C8">
            <w:pPr>
              <w:pStyle w:val="ListParagraph"/>
              <w:tabs>
                <w:tab w:val="left" w:pos="360"/>
              </w:tabs>
              <w:spacing w:after="0" w:line="240" w:lineRule="auto"/>
              <w:ind w:left="0"/>
              <w:contextualSpacing w:val="0"/>
              <w:jc w:val="center"/>
              <w:rPr>
                <w:rFonts w:ascii="Arial" w:hAnsi="Arial" w:cs="Arial"/>
                <w:sz w:val="24"/>
                <w:szCs w:val="24"/>
              </w:rPr>
            </w:pPr>
            <w:r>
              <w:rPr>
                <w:rFonts w:ascii="Arial" w:hAnsi="Arial" w:cs="Arial"/>
                <w:sz w:val="24"/>
                <w:szCs w:val="24"/>
              </w:rPr>
              <w:t>50 %</w:t>
            </w:r>
          </w:p>
        </w:tc>
      </w:tr>
      <w:tr w:rsidR="00DF43C8" w:rsidRPr="00A16F54" w14:paraId="62064715" w14:textId="77777777" w:rsidTr="001D3712">
        <w:trPr>
          <w:trHeight w:val="360"/>
        </w:trPr>
        <w:tc>
          <w:tcPr>
            <w:tcW w:w="3816" w:type="dxa"/>
            <w:shd w:val="clear" w:color="auto" w:fill="auto"/>
            <w:vAlign w:val="center"/>
          </w:tcPr>
          <w:p w14:paraId="2CC43B43" w14:textId="7649B360" w:rsidR="00DF43C8" w:rsidRPr="00A16F54" w:rsidRDefault="00DF43C8" w:rsidP="001D3712">
            <w:pPr>
              <w:pStyle w:val="ListParagraph"/>
              <w:tabs>
                <w:tab w:val="left" w:pos="360"/>
              </w:tabs>
              <w:spacing w:after="0" w:line="240" w:lineRule="auto"/>
              <w:ind w:left="0"/>
              <w:contextualSpacing w:val="0"/>
              <w:rPr>
                <w:rFonts w:ascii="Arial" w:hAnsi="Arial" w:cs="Arial"/>
                <w:sz w:val="24"/>
                <w:szCs w:val="24"/>
              </w:rPr>
            </w:pPr>
            <w:r w:rsidRPr="00A16F54">
              <w:rPr>
                <w:rFonts w:ascii="Arial" w:hAnsi="Arial" w:cs="Arial"/>
                <w:sz w:val="24"/>
                <w:szCs w:val="24"/>
              </w:rPr>
              <w:t>Final Exam</w:t>
            </w:r>
          </w:p>
        </w:tc>
        <w:tc>
          <w:tcPr>
            <w:tcW w:w="1915" w:type="dxa"/>
            <w:shd w:val="clear" w:color="auto" w:fill="auto"/>
            <w:vAlign w:val="center"/>
          </w:tcPr>
          <w:p w14:paraId="7F224D8E" w14:textId="047361B0" w:rsidR="00DF43C8" w:rsidRPr="00A16F54" w:rsidRDefault="00DF43C8" w:rsidP="00DF43C8">
            <w:pPr>
              <w:pStyle w:val="ListParagraph"/>
              <w:tabs>
                <w:tab w:val="left" w:pos="360"/>
              </w:tabs>
              <w:spacing w:after="0" w:line="240" w:lineRule="auto"/>
              <w:ind w:left="0"/>
              <w:contextualSpacing w:val="0"/>
              <w:jc w:val="center"/>
              <w:rPr>
                <w:rFonts w:ascii="Arial" w:hAnsi="Arial" w:cs="Arial"/>
                <w:sz w:val="24"/>
                <w:szCs w:val="24"/>
              </w:rPr>
            </w:pPr>
            <w:r>
              <w:rPr>
                <w:rFonts w:ascii="Arial" w:hAnsi="Arial" w:cs="Arial"/>
                <w:sz w:val="24"/>
                <w:szCs w:val="24"/>
              </w:rPr>
              <w:t>30 %</w:t>
            </w:r>
          </w:p>
        </w:tc>
      </w:tr>
      <w:tr w:rsidR="00DF43C8" w:rsidRPr="00A16F54" w14:paraId="04B90A79" w14:textId="77777777" w:rsidTr="001D3712">
        <w:trPr>
          <w:trHeight w:val="360"/>
        </w:trPr>
        <w:tc>
          <w:tcPr>
            <w:tcW w:w="3816" w:type="dxa"/>
            <w:shd w:val="clear" w:color="auto" w:fill="auto"/>
            <w:vAlign w:val="center"/>
          </w:tcPr>
          <w:p w14:paraId="25E1CC45" w14:textId="53E426B1" w:rsidR="00DF43C8" w:rsidRPr="00A16F54" w:rsidRDefault="00DF43C8" w:rsidP="001D3712">
            <w:pPr>
              <w:pStyle w:val="ListParagraph"/>
              <w:tabs>
                <w:tab w:val="left" w:pos="360"/>
              </w:tabs>
              <w:spacing w:after="0" w:line="240" w:lineRule="auto"/>
              <w:ind w:left="0"/>
              <w:contextualSpacing w:val="0"/>
              <w:rPr>
                <w:rFonts w:ascii="Arial" w:hAnsi="Arial" w:cs="Arial"/>
                <w:sz w:val="24"/>
                <w:szCs w:val="24"/>
              </w:rPr>
            </w:pPr>
            <w:r w:rsidRPr="00A16F54">
              <w:rPr>
                <w:rFonts w:ascii="Arial" w:hAnsi="Arial" w:cs="Arial"/>
                <w:sz w:val="24"/>
                <w:szCs w:val="24"/>
              </w:rPr>
              <w:t>Total</w:t>
            </w:r>
          </w:p>
        </w:tc>
        <w:tc>
          <w:tcPr>
            <w:tcW w:w="1915" w:type="dxa"/>
            <w:shd w:val="clear" w:color="auto" w:fill="auto"/>
            <w:vAlign w:val="center"/>
          </w:tcPr>
          <w:p w14:paraId="62662C29" w14:textId="7BAA0BE6" w:rsidR="00DF43C8" w:rsidRPr="00A16F54" w:rsidRDefault="00DF43C8" w:rsidP="001D3712">
            <w:pPr>
              <w:pStyle w:val="ListParagraph"/>
              <w:tabs>
                <w:tab w:val="left" w:pos="360"/>
              </w:tabs>
              <w:spacing w:after="0" w:line="240" w:lineRule="auto"/>
              <w:ind w:left="0"/>
              <w:contextualSpacing w:val="0"/>
              <w:jc w:val="center"/>
              <w:rPr>
                <w:rFonts w:ascii="Arial" w:hAnsi="Arial" w:cs="Arial"/>
                <w:sz w:val="24"/>
                <w:szCs w:val="24"/>
              </w:rPr>
            </w:pPr>
            <w:r w:rsidRPr="00A16F54">
              <w:rPr>
                <w:rFonts w:ascii="Arial" w:hAnsi="Arial" w:cs="Arial"/>
                <w:sz w:val="24"/>
                <w:szCs w:val="24"/>
              </w:rPr>
              <w:t>100 %</w:t>
            </w:r>
          </w:p>
        </w:tc>
      </w:tr>
    </w:tbl>
    <w:p w14:paraId="2DAB51AC" w14:textId="77777777" w:rsidR="0068489E" w:rsidRPr="000306EE" w:rsidRDefault="0068489E" w:rsidP="0068489E">
      <w:pPr>
        <w:rPr>
          <w:rFonts w:ascii="Arial" w:eastAsia="Calibri" w:hAnsi="Arial"/>
        </w:rPr>
      </w:pPr>
    </w:p>
    <w:p w14:paraId="20690768" w14:textId="77777777" w:rsidR="0068489E" w:rsidRPr="000306EE" w:rsidRDefault="0068489E" w:rsidP="0068489E">
      <w:pPr>
        <w:ind w:left="1440"/>
        <w:rPr>
          <w:rFonts w:ascii="Arial" w:eastAsia="Calibri" w:hAnsi="Arial"/>
        </w:rPr>
      </w:pPr>
      <w:r w:rsidRPr="000306EE">
        <w:rPr>
          <w:rFonts w:ascii="Arial" w:eastAsia="Calibri" w:hAnsi="Arial"/>
        </w:rPr>
        <w:t xml:space="preserve">The </w:t>
      </w:r>
      <w:r w:rsidRPr="00604E3E">
        <w:rPr>
          <w:rFonts w:ascii="Arial" w:eastAsia="Calibri" w:hAnsi="Arial"/>
        </w:rPr>
        <w:t>Final Exam Review</w:t>
      </w:r>
      <w:r w:rsidRPr="000306EE">
        <w:rPr>
          <w:rFonts w:ascii="Arial" w:eastAsia="Calibri" w:hAnsi="Arial"/>
        </w:rPr>
        <w:t xml:space="preserve"> and the </w:t>
      </w:r>
      <w:r w:rsidRPr="00604E3E">
        <w:rPr>
          <w:rFonts w:ascii="Arial" w:eastAsia="Calibri" w:hAnsi="Arial"/>
        </w:rPr>
        <w:t>Final Exam Review Answer Key</w:t>
      </w:r>
      <w:r w:rsidRPr="000306EE">
        <w:rPr>
          <w:rFonts w:ascii="Arial" w:eastAsia="Calibri" w:hAnsi="Arial"/>
        </w:rPr>
        <w:t xml:space="preserve"> can be accessed in </w:t>
      </w:r>
      <w:r w:rsidR="00AD16E9">
        <w:rPr>
          <w:rFonts w:ascii="Arial" w:eastAsia="Calibri" w:hAnsi="Arial"/>
        </w:rPr>
        <w:t>Brightspace</w:t>
      </w:r>
      <w:r w:rsidRPr="000306EE">
        <w:rPr>
          <w:rFonts w:ascii="Arial" w:eastAsia="Calibri" w:hAnsi="Arial"/>
        </w:rPr>
        <w:t>.</w:t>
      </w:r>
    </w:p>
    <w:p w14:paraId="784DE50A" w14:textId="77777777" w:rsidR="00C459BA" w:rsidRPr="0068489E" w:rsidRDefault="00C459BA" w:rsidP="0068489E">
      <w:pPr>
        <w:rPr>
          <w:rFonts w:ascii="Arial" w:hAnsi="Arial" w:cs="Arial"/>
        </w:rPr>
      </w:pPr>
    </w:p>
    <w:p w14:paraId="5F589CAE" w14:textId="77777777" w:rsidR="00C459BA" w:rsidRDefault="00C459BA" w:rsidP="00C459BA">
      <w:pPr>
        <w:pStyle w:val="ListParagraph"/>
        <w:ind w:left="1440"/>
        <w:rPr>
          <w:rFonts w:ascii="Arial" w:hAnsi="Arial" w:cs="Arial"/>
          <w:sz w:val="24"/>
          <w:szCs w:val="24"/>
        </w:rPr>
      </w:pPr>
      <w:r w:rsidRPr="00A16F54">
        <w:rPr>
          <w:rFonts w:ascii="Arial" w:hAnsi="Arial" w:cs="Arial"/>
          <w:sz w:val="24"/>
          <w:szCs w:val="24"/>
        </w:rPr>
        <w:t>A final course grade will be assigned using the following criteria:</w:t>
      </w:r>
    </w:p>
    <w:p w14:paraId="657F965A" w14:textId="77777777" w:rsidR="00C459BA" w:rsidRPr="00A16F54" w:rsidRDefault="00C459BA" w:rsidP="00C459BA">
      <w:pPr>
        <w:pStyle w:val="ListParagraph"/>
        <w:ind w:left="1440"/>
        <w:rPr>
          <w:rFonts w:ascii="Arial" w:hAnsi="Arial" w:cs="Arial"/>
          <w:sz w:val="24"/>
          <w:szCs w:val="24"/>
        </w:rPr>
      </w:pPr>
    </w:p>
    <w:tbl>
      <w:tblPr>
        <w:tblW w:w="5726" w:type="dxa"/>
        <w:tblInd w:w="28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Caption w:val="Course Average and Course Grade"/>
      </w:tblPr>
      <w:tblGrid>
        <w:gridCol w:w="3816"/>
        <w:gridCol w:w="1910"/>
      </w:tblGrid>
      <w:tr w:rsidR="00C459BA" w:rsidRPr="00A16F54" w14:paraId="4C39198E" w14:textId="77777777" w:rsidTr="001D3712">
        <w:trPr>
          <w:trHeight w:val="360"/>
          <w:tblHeader/>
        </w:trPr>
        <w:tc>
          <w:tcPr>
            <w:tcW w:w="0" w:type="auto"/>
            <w:shd w:val="clear" w:color="auto" w:fill="auto"/>
            <w:vAlign w:val="center"/>
          </w:tcPr>
          <w:p w14:paraId="6AB7DE0C" w14:textId="77777777" w:rsidR="00C459BA" w:rsidRPr="00A16F54" w:rsidRDefault="00C459BA" w:rsidP="001D3712">
            <w:pPr>
              <w:pStyle w:val="ListParagraph"/>
              <w:tabs>
                <w:tab w:val="left" w:pos="360"/>
              </w:tabs>
              <w:spacing w:after="0" w:line="240" w:lineRule="auto"/>
              <w:ind w:left="0"/>
              <w:contextualSpacing w:val="0"/>
              <w:rPr>
                <w:rFonts w:ascii="Arial" w:hAnsi="Arial" w:cs="Arial"/>
                <w:b/>
                <w:sz w:val="24"/>
                <w:szCs w:val="24"/>
              </w:rPr>
            </w:pPr>
            <w:r w:rsidRPr="00A16F54">
              <w:rPr>
                <w:rFonts w:ascii="Arial" w:hAnsi="Arial" w:cs="Arial"/>
                <w:b/>
                <w:sz w:val="24"/>
                <w:szCs w:val="24"/>
              </w:rPr>
              <w:t>Course Average</w:t>
            </w:r>
          </w:p>
        </w:tc>
        <w:tc>
          <w:tcPr>
            <w:tcW w:w="0" w:type="auto"/>
            <w:shd w:val="clear" w:color="auto" w:fill="auto"/>
            <w:vAlign w:val="center"/>
          </w:tcPr>
          <w:p w14:paraId="2ACE6D05" w14:textId="77777777" w:rsidR="00C459BA" w:rsidRPr="00A16F54" w:rsidRDefault="00C459BA" w:rsidP="001D3712">
            <w:pPr>
              <w:pStyle w:val="ListParagraph"/>
              <w:tabs>
                <w:tab w:val="left" w:pos="360"/>
              </w:tabs>
              <w:spacing w:after="0" w:line="240" w:lineRule="auto"/>
              <w:ind w:left="0"/>
              <w:contextualSpacing w:val="0"/>
              <w:rPr>
                <w:rFonts w:ascii="Arial" w:hAnsi="Arial" w:cs="Arial"/>
                <w:b/>
                <w:sz w:val="24"/>
                <w:szCs w:val="24"/>
              </w:rPr>
            </w:pPr>
            <w:r w:rsidRPr="00A16F54">
              <w:rPr>
                <w:rFonts w:ascii="Arial" w:hAnsi="Arial" w:cs="Arial"/>
                <w:b/>
                <w:sz w:val="24"/>
                <w:szCs w:val="24"/>
              </w:rPr>
              <w:t>Course Grade</w:t>
            </w:r>
          </w:p>
        </w:tc>
      </w:tr>
      <w:tr w:rsidR="00C459BA" w:rsidRPr="00A16F54" w14:paraId="527984F4" w14:textId="77777777" w:rsidTr="001D3712">
        <w:trPr>
          <w:trHeight w:val="360"/>
        </w:trPr>
        <w:tc>
          <w:tcPr>
            <w:tcW w:w="0" w:type="auto"/>
            <w:shd w:val="clear" w:color="auto" w:fill="auto"/>
            <w:vAlign w:val="center"/>
          </w:tcPr>
          <w:p w14:paraId="45963407" w14:textId="77777777" w:rsidR="00C459BA" w:rsidRPr="00A16F54" w:rsidRDefault="00C459BA" w:rsidP="001D3712">
            <w:pPr>
              <w:pStyle w:val="ListParagraph"/>
              <w:tabs>
                <w:tab w:val="left" w:pos="360"/>
                <w:tab w:val="center" w:pos="1867"/>
                <w:tab w:val="left" w:pos="2955"/>
              </w:tabs>
              <w:spacing w:after="0" w:line="240" w:lineRule="auto"/>
              <w:ind w:left="0"/>
              <w:contextualSpacing w:val="0"/>
              <w:rPr>
                <w:rFonts w:ascii="Arial" w:hAnsi="Arial" w:cs="Arial"/>
                <w:sz w:val="24"/>
                <w:szCs w:val="24"/>
              </w:rPr>
            </w:pPr>
            <w:r w:rsidRPr="00A16F54">
              <w:rPr>
                <w:rFonts w:ascii="Arial" w:hAnsi="Arial" w:cs="Arial"/>
                <w:sz w:val="24"/>
                <w:szCs w:val="24"/>
              </w:rPr>
              <w:t>At least 90%</w:t>
            </w:r>
          </w:p>
        </w:tc>
        <w:tc>
          <w:tcPr>
            <w:tcW w:w="0" w:type="auto"/>
            <w:shd w:val="clear" w:color="auto" w:fill="auto"/>
            <w:vAlign w:val="center"/>
          </w:tcPr>
          <w:p w14:paraId="2E56C969" w14:textId="77777777" w:rsidR="00C459BA" w:rsidRPr="00A16F54" w:rsidRDefault="00C459BA" w:rsidP="001D3712">
            <w:pPr>
              <w:pStyle w:val="ListParagraph"/>
              <w:tabs>
                <w:tab w:val="left" w:pos="360"/>
              </w:tabs>
              <w:spacing w:after="0" w:line="240" w:lineRule="auto"/>
              <w:ind w:left="0"/>
              <w:contextualSpacing w:val="0"/>
              <w:jc w:val="center"/>
              <w:rPr>
                <w:rFonts w:ascii="Arial" w:hAnsi="Arial" w:cs="Arial"/>
                <w:sz w:val="24"/>
                <w:szCs w:val="24"/>
              </w:rPr>
            </w:pPr>
            <w:r w:rsidRPr="00A16F54">
              <w:rPr>
                <w:rFonts w:ascii="Arial" w:hAnsi="Arial" w:cs="Arial"/>
                <w:sz w:val="24"/>
                <w:szCs w:val="24"/>
              </w:rPr>
              <w:t>A</w:t>
            </w:r>
          </w:p>
        </w:tc>
      </w:tr>
      <w:tr w:rsidR="00C459BA" w:rsidRPr="00A16F54" w14:paraId="37B206E9" w14:textId="77777777" w:rsidTr="001D3712">
        <w:trPr>
          <w:trHeight w:val="360"/>
        </w:trPr>
        <w:tc>
          <w:tcPr>
            <w:tcW w:w="0" w:type="auto"/>
            <w:shd w:val="clear" w:color="auto" w:fill="auto"/>
            <w:vAlign w:val="center"/>
          </w:tcPr>
          <w:p w14:paraId="1AEE6D3E" w14:textId="77777777" w:rsidR="00C459BA" w:rsidRPr="00A16F54" w:rsidRDefault="00C459BA" w:rsidP="001D3712">
            <w:pPr>
              <w:pStyle w:val="ListParagraph"/>
              <w:tabs>
                <w:tab w:val="left" w:pos="360"/>
              </w:tabs>
              <w:spacing w:after="0" w:line="240" w:lineRule="auto"/>
              <w:ind w:left="0"/>
              <w:contextualSpacing w:val="0"/>
              <w:rPr>
                <w:rFonts w:ascii="Arial" w:hAnsi="Arial" w:cs="Arial"/>
                <w:sz w:val="24"/>
                <w:szCs w:val="24"/>
              </w:rPr>
            </w:pPr>
            <w:r w:rsidRPr="00A16F54">
              <w:rPr>
                <w:rFonts w:ascii="Arial" w:hAnsi="Arial" w:cs="Arial"/>
                <w:sz w:val="24"/>
                <w:szCs w:val="24"/>
              </w:rPr>
              <w:t>At least 80% and less than 90%</w:t>
            </w:r>
          </w:p>
        </w:tc>
        <w:tc>
          <w:tcPr>
            <w:tcW w:w="0" w:type="auto"/>
            <w:shd w:val="clear" w:color="auto" w:fill="auto"/>
            <w:vAlign w:val="center"/>
          </w:tcPr>
          <w:p w14:paraId="47E1ACE1" w14:textId="77777777" w:rsidR="00C459BA" w:rsidRPr="00A16F54" w:rsidRDefault="00C459BA" w:rsidP="001D3712">
            <w:pPr>
              <w:pStyle w:val="ListParagraph"/>
              <w:tabs>
                <w:tab w:val="left" w:pos="360"/>
              </w:tabs>
              <w:spacing w:after="0" w:line="240" w:lineRule="auto"/>
              <w:ind w:left="0"/>
              <w:contextualSpacing w:val="0"/>
              <w:jc w:val="center"/>
              <w:rPr>
                <w:rFonts w:ascii="Arial" w:hAnsi="Arial" w:cs="Arial"/>
                <w:sz w:val="24"/>
                <w:szCs w:val="24"/>
              </w:rPr>
            </w:pPr>
            <w:r w:rsidRPr="00A16F54">
              <w:rPr>
                <w:rFonts w:ascii="Arial" w:hAnsi="Arial" w:cs="Arial"/>
                <w:sz w:val="24"/>
                <w:szCs w:val="24"/>
              </w:rPr>
              <w:t>B</w:t>
            </w:r>
          </w:p>
        </w:tc>
      </w:tr>
      <w:tr w:rsidR="00C459BA" w:rsidRPr="00A16F54" w14:paraId="02B73D73" w14:textId="77777777" w:rsidTr="001D3712">
        <w:trPr>
          <w:trHeight w:val="360"/>
        </w:trPr>
        <w:tc>
          <w:tcPr>
            <w:tcW w:w="0" w:type="auto"/>
            <w:shd w:val="clear" w:color="auto" w:fill="auto"/>
            <w:vAlign w:val="center"/>
          </w:tcPr>
          <w:p w14:paraId="43BFE3F3" w14:textId="77777777" w:rsidR="00C459BA" w:rsidRPr="00A16F54" w:rsidRDefault="00C459BA" w:rsidP="001D3712">
            <w:pPr>
              <w:pStyle w:val="ListParagraph"/>
              <w:tabs>
                <w:tab w:val="left" w:pos="360"/>
              </w:tabs>
              <w:spacing w:after="0" w:line="240" w:lineRule="auto"/>
              <w:ind w:left="0"/>
              <w:contextualSpacing w:val="0"/>
              <w:rPr>
                <w:rFonts w:ascii="Arial" w:hAnsi="Arial" w:cs="Arial"/>
                <w:sz w:val="24"/>
                <w:szCs w:val="24"/>
              </w:rPr>
            </w:pPr>
            <w:r w:rsidRPr="00A16F54">
              <w:rPr>
                <w:rFonts w:ascii="Arial" w:hAnsi="Arial" w:cs="Arial"/>
                <w:sz w:val="24"/>
                <w:szCs w:val="24"/>
              </w:rPr>
              <w:t>At least 70% and less than 80%</w:t>
            </w:r>
          </w:p>
        </w:tc>
        <w:tc>
          <w:tcPr>
            <w:tcW w:w="0" w:type="auto"/>
            <w:shd w:val="clear" w:color="auto" w:fill="auto"/>
            <w:vAlign w:val="center"/>
          </w:tcPr>
          <w:p w14:paraId="3398A9CF" w14:textId="77777777" w:rsidR="00C459BA" w:rsidRPr="00A16F54" w:rsidRDefault="00C459BA" w:rsidP="001D3712">
            <w:pPr>
              <w:pStyle w:val="ListParagraph"/>
              <w:tabs>
                <w:tab w:val="left" w:pos="360"/>
              </w:tabs>
              <w:spacing w:after="0" w:line="240" w:lineRule="auto"/>
              <w:ind w:left="0"/>
              <w:contextualSpacing w:val="0"/>
              <w:jc w:val="center"/>
              <w:rPr>
                <w:rFonts w:ascii="Arial" w:hAnsi="Arial" w:cs="Arial"/>
                <w:sz w:val="24"/>
                <w:szCs w:val="24"/>
              </w:rPr>
            </w:pPr>
            <w:r w:rsidRPr="00A16F54">
              <w:rPr>
                <w:rFonts w:ascii="Arial" w:hAnsi="Arial" w:cs="Arial"/>
                <w:sz w:val="24"/>
                <w:szCs w:val="24"/>
              </w:rPr>
              <w:t>C</w:t>
            </w:r>
          </w:p>
        </w:tc>
      </w:tr>
      <w:tr w:rsidR="00C459BA" w:rsidRPr="00A16F54" w14:paraId="7AEBE4F4" w14:textId="77777777" w:rsidTr="001D3712">
        <w:trPr>
          <w:trHeight w:val="360"/>
        </w:trPr>
        <w:tc>
          <w:tcPr>
            <w:tcW w:w="0" w:type="auto"/>
            <w:shd w:val="clear" w:color="auto" w:fill="auto"/>
            <w:vAlign w:val="center"/>
          </w:tcPr>
          <w:p w14:paraId="4ABD10AF" w14:textId="77777777" w:rsidR="00C459BA" w:rsidRPr="00A16F54" w:rsidRDefault="00C459BA" w:rsidP="001D3712">
            <w:pPr>
              <w:pStyle w:val="ListParagraph"/>
              <w:tabs>
                <w:tab w:val="left" w:pos="360"/>
              </w:tabs>
              <w:spacing w:after="0" w:line="240" w:lineRule="auto"/>
              <w:ind w:left="0"/>
              <w:contextualSpacing w:val="0"/>
              <w:rPr>
                <w:rFonts w:ascii="Arial" w:hAnsi="Arial" w:cs="Arial"/>
                <w:sz w:val="24"/>
                <w:szCs w:val="24"/>
              </w:rPr>
            </w:pPr>
            <w:r w:rsidRPr="00A16F54">
              <w:rPr>
                <w:rFonts w:ascii="Arial" w:hAnsi="Arial" w:cs="Arial"/>
                <w:sz w:val="24"/>
                <w:szCs w:val="24"/>
              </w:rPr>
              <w:t>Less than 70%</w:t>
            </w:r>
          </w:p>
        </w:tc>
        <w:tc>
          <w:tcPr>
            <w:tcW w:w="0" w:type="auto"/>
            <w:shd w:val="clear" w:color="auto" w:fill="auto"/>
            <w:vAlign w:val="center"/>
          </w:tcPr>
          <w:p w14:paraId="5235F459" w14:textId="77777777" w:rsidR="00C459BA" w:rsidRPr="00A16F54" w:rsidRDefault="00C459BA" w:rsidP="001D3712">
            <w:pPr>
              <w:pStyle w:val="ListParagraph"/>
              <w:tabs>
                <w:tab w:val="left" w:pos="360"/>
              </w:tabs>
              <w:spacing w:after="0" w:line="240" w:lineRule="auto"/>
              <w:ind w:left="0"/>
              <w:contextualSpacing w:val="0"/>
              <w:jc w:val="center"/>
              <w:rPr>
                <w:rFonts w:ascii="Arial" w:hAnsi="Arial" w:cs="Arial"/>
                <w:sz w:val="24"/>
                <w:szCs w:val="24"/>
              </w:rPr>
            </w:pPr>
            <w:r w:rsidRPr="00A16F54">
              <w:rPr>
                <w:rFonts w:ascii="Arial" w:hAnsi="Arial" w:cs="Arial"/>
                <w:sz w:val="24"/>
                <w:szCs w:val="24"/>
              </w:rPr>
              <w:t>F</w:t>
            </w:r>
          </w:p>
        </w:tc>
      </w:tr>
    </w:tbl>
    <w:p w14:paraId="46BB50B0" w14:textId="77777777" w:rsidR="00B57CE0" w:rsidRPr="00C459BA" w:rsidRDefault="00B57CE0" w:rsidP="00C459BA">
      <w:pPr>
        <w:rPr>
          <w:rFonts w:ascii="Arial" w:hAnsi="Arial" w:cs="Arial"/>
        </w:rPr>
      </w:pPr>
    </w:p>
    <w:p w14:paraId="1B134715" w14:textId="77777777" w:rsidR="00C459BA" w:rsidRDefault="00C459BA" w:rsidP="00C459BA">
      <w:pPr>
        <w:pStyle w:val="ListParagraph"/>
        <w:numPr>
          <w:ilvl w:val="1"/>
          <w:numId w:val="11"/>
        </w:numPr>
        <w:rPr>
          <w:rFonts w:ascii="Arial" w:hAnsi="Arial" w:cs="Arial"/>
          <w:sz w:val="24"/>
          <w:szCs w:val="24"/>
        </w:rPr>
      </w:pPr>
      <w:r>
        <w:rPr>
          <w:rFonts w:ascii="Arial" w:hAnsi="Arial" w:cs="Arial"/>
          <w:sz w:val="24"/>
          <w:szCs w:val="24"/>
        </w:rPr>
        <w:t>Mathematics Department</w:t>
      </w:r>
      <w:r w:rsidRPr="00B56CB0">
        <w:rPr>
          <w:rFonts w:ascii="Arial" w:hAnsi="Arial" w:cs="Arial"/>
          <w:sz w:val="24"/>
          <w:szCs w:val="24"/>
        </w:rPr>
        <w:t xml:space="preserve"> attendance policy</w:t>
      </w:r>
      <w:r>
        <w:rPr>
          <w:rFonts w:ascii="Arial" w:hAnsi="Arial" w:cs="Arial"/>
          <w:sz w:val="24"/>
          <w:szCs w:val="24"/>
        </w:rPr>
        <w:t>:</w:t>
      </w:r>
    </w:p>
    <w:p w14:paraId="4D9AAD9F" w14:textId="77777777" w:rsidR="00C459BA" w:rsidRPr="007D44E5" w:rsidRDefault="00C459BA" w:rsidP="00C459BA">
      <w:pPr>
        <w:pStyle w:val="ListParagraph"/>
        <w:numPr>
          <w:ilvl w:val="0"/>
          <w:numId w:val="22"/>
        </w:numPr>
        <w:rPr>
          <w:rFonts w:ascii="Arial" w:hAnsi="Arial" w:cs="Arial"/>
          <w:sz w:val="24"/>
          <w:szCs w:val="24"/>
        </w:rPr>
      </w:pPr>
      <w:r w:rsidRPr="007D44E5">
        <w:rPr>
          <w:rFonts w:ascii="Arial" w:hAnsi="Arial" w:cs="Arial"/>
          <w:sz w:val="24"/>
          <w:szCs w:val="24"/>
        </w:rPr>
        <w:t>You are expected to attend all scheduled classes.</w:t>
      </w:r>
    </w:p>
    <w:p w14:paraId="4203810E" w14:textId="77777777" w:rsidR="00C459BA" w:rsidRPr="007D44E5" w:rsidRDefault="00C459BA" w:rsidP="00C459BA">
      <w:pPr>
        <w:pStyle w:val="ListParagraph"/>
        <w:numPr>
          <w:ilvl w:val="0"/>
          <w:numId w:val="22"/>
        </w:numPr>
        <w:rPr>
          <w:rFonts w:ascii="Arial" w:hAnsi="Arial" w:cs="Arial"/>
          <w:sz w:val="24"/>
          <w:szCs w:val="24"/>
        </w:rPr>
      </w:pPr>
      <w:r w:rsidRPr="007D44E5">
        <w:rPr>
          <w:rFonts w:ascii="Arial" w:hAnsi="Arial" w:cs="Arial"/>
          <w:sz w:val="24"/>
          <w:szCs w:val="24"/>
        </w:rPr>
        <w:t>Attendance is critical to student success in college.</w:t>
      </w:r>
    </w:p>
    <w:p w14:paraId="1B7ADD31" w14:textId="77777777" w:rsidR="00C459BA" w:rsidRPr="007D44E5" w:rsidRDefault="00C459BA" w:rsidP="00C459BA">
      <w:pPr>
        <w:pStyle w:val="ListParagraph"/>
        <w:numPr>
          <w:ilvl w:val="0"/>
          <w:numId w:val="22"/>
        </w:numPr>
        <w:rPr>
          <w:rFonts w:ascii="Arial" w:hAnsi="Arial" w:cs="Arial"/>
          <w:sz w:val="24"/>
          <w:szCs w:val="24"/>
        </w:rPr>
      </w:pPr>
      <w:r w:rsidRPr="007D44E5">
        <w:rPr>
          <w:rFonts w:ascii="Arial" w:hAnsi="Arial" w:cs="Arial"/>
          <w:sz w:val="24"/>
          <w:szCs w:val="24"/>
        </w:rPr>
        <w:t>Satisfactory attendance is defined to be at most six hours of unexcused absences.</w:t>
      </w:r>
    </w:p>
    <w:p w14:paraId="538451E1" w14:textId="77777777" w:rsidR="00C459BA" w:rsidRPr="007D44E5" w:rsidRDefault="00C459BA" w:rsidP="00C459BA">
      <w:pPr>
        <w:pStyle w:val="ListParagraph"/>
        <w:numPr>
          <w:ilvl w:val="0"/>
          <w:numId w:val="22"/>
        </w:numPr>
        <w:rPr>
          <w:rFonts w:ascii="Arial" w:hAnsi="Arial" w:cs="Arial"/>
          <w:sz w:val="24"/>
          <w:szCs w:val="24"/>
        </w:rPr>
      </w:pPr>
      <w:r w:rsidRPr="007D44E5">
        <w:rPr>
          <w:rFonts w:ascii="Arial" w:hAnsi="Arial" w:cs="Arial"/>
          <w:sz w:val="24"/>
          <w:szCs w:val="24"/>
        </w:rPr>
        <w:t>Documentation of the reason for your absence(s) may be required.</w:t>
      </w:r>
    </w:p>
    <w:p w14:paraId="1645FD9B" w14:textId="77777777" w:rsidR="00B57CE0" w:rsidRPr="00C459BA" w:rsidRDefault="00C459BA" w:rsidP="00C459BA">
      <w:pPr>
        <w:pStyle w:val="ListParagraph"/>
        <w:numPr>
          <w:ilvl w:val="0"/>
          <w:numId w:val="22"/>
        </w:numPr>
        <w:rPr>
          <w:rFonts w:ascii="Arial" w:hAnsi="Arial" w:cs="Arial"/>
          <w:sz w:val="24"/>
          <w:szCs w:val="24"/>
        </w:rPr>
      </w:pPr>
      <w:r w:rsidRPr="007D44E5">
        <w:rPr>
          <w:rFonts w:ascii="Arial" w:hAnsi="Arial" w:cs="Arial"/>
          <w:sz w:val="24"/>
          <w:szCs w:val="24"/>
        </w:rPr>
        <w:t>The instructor may count each unexcused tardy arrival as an absence and each unexcused early departure as an absence.</w:t>
      </w:r>
    </w:p>
    <w:p w14:paraId="161EE71F" w14:textId="77777777" w:rsidR="00C459BA" w:rsidRDefault="00C459BA" w:rsidP="00C459BA">
      <w:pPr>
        <w:pStyle w:val="ListParagraph"/>
        <w:numPr>
          <w:ilvl w:val="1"/>
          <w:numId w:val="11"/>
        </w:numPr>
        <w:rPr>
          <w:rFonts w:ascii="Arial" w:hAnsi="Arial" w:cs="Arial"/>
          <w:sz w:val="24"/>
          <w:szCs w:val="24"/>
        </w:rPr>
      </w:pPr>
      <w:r>
        <w:rPr>
          <w:rFonts w:ascii="Arial" w:hAnsi="Arial" w:cs="Arial"/>
          <w:sz w:val="24"/>
          <w:szCs w:val="24"/>
        </w:rPr>
        <w:t>Mathematics Department</w:t>
      </w:r>
      <w:r w:rsidRPr="00B56CB0">
        <w:rPr>
          <w:rFonts w:ascii="Arial" w:hAnsi="Arial" w:cs="Arial"/>
          <w:sz w:val="24"/>
          <w:szCs w:val="24"/>
        </w:rPr>
        <w:t xml:space="preserve"> audit policy</w:t>
      </w:r>
      <w:r>
        <w:rPr>
          <w:rFonts w:ascii="Arial" w:hAnsi="Arial" w:cs="Arial"/>
          <w:sz w:val="24"/>
          <w:szCs w:val="24"/>
        </w:rPr>
        <w:t xml:space="preserve">:  </w:t>
      </w:r>
      <w:r w:rsidRPr="007D44E5">
        <w:rPr>
          <w:rFonts w:ascii="Arial" w:hAnsi="Arial" w:cs="Arial"/>
          <w:sz w:val="24"/>
          <w:szCs w:val="24"/>
        </w:rPr>
        <w:t>Students may change from credit to audit only during the published 50% refund period, as indicated in the CCBC academic calendar.  Students who audit are required to attend class, participate in course activities, and complete assignments (except for tests and the final exam) in accordance with instructor guidelines and due dates.  For students who do not meet these requirements, the instructor may change their grade from AU to W.</w:t>
      </w:r>
    </w:p>
    <w:p w14:paraId="3A955280" w14:textId="77777777" w:rsidR="00C459BA" w:rsidRPr="00603BA1" w:rsidRDefault="00C459BA" w:rsidP="00C459BA">
      <w:pPr>
        <w:pStyle w:val="ListParagraph"/>
        <w:numPr>
          <w:ilvl w:val="1"/>
          <w:numId w:val="11"/>
        </w:numPr>
        <w:rPr>
          <w:rFonts w:ascii="Arial" w:hAnsi="Arial" w:cs="Arial"/>
          <w:sz w:val="24"/>
          <w:szCs w:val="24"/>
        </w:rPr>
      </w:pPr>
      <w:bookmarkStart w:id="8" w:name="_Toc15980010"/>
      <w:r w:rsidRPr="00B56CB0">
        <w:rPr>
          <w:rFonts w:ascii="Arial" w:hAnsi="Arial" w:cs="Arial"/>
          <w:sz w:val="24"/>
          <w:szCs w:val="24"/>
        </w:rPr>
        <w:t>Other material related to Evaluation</w:t>
      </w:r>
      <w:r>
        <w:rPr>
          <w:rFonts w:ascii="Arial" w:hAnsi="Arial" w:cs="Arial"/>
          <w:sz w:val="24"/>
          <w:szCs w:val="24"/>
        </w:rPr>
        <w:t xml:space="preserve">: </w:t>
      </w:r>
    </w:p>
    <w:sdt>
      <w:sdtPr>
        <w:rPr>
          <w:rFonts w:ascii="Arial" w:hAnsi="Arial" w:cs="Arial"/>
          <w:sz w:val="24"/>
          <w:szCs w:val="24"/>
        </w:rPr>
        <w:alias w:val="Other Evaluation Info"/>
        <w:tag w:val="Other Evaluation Into"/>
        <w:id w:val="779530780"/>
        <w:placeholder>
          <w:docPart w:val="78CF45B463EF4B2F97C50A3AF58391F2"/>
        </w:placeholder>
        <w15:color w:val="FF6600"/>
      </w:sdtPr>
      <w:sdtEndPr/>
      <w:sdtContent>
        <w:p w14:paraId="3CAAB266" w14:textId="77777777" w:rsidR="00DF43C8" w:rsidRDefault="00DF43C8" w:rsidP="00C459BA">
          <w:pPr>
            <w:pStyle w:val="ListParagraph"/>
            <w:ind w:left="1440"/>
            <w:rPr>
              <w:rFonts w:ascii="Arial" w:hAnsi="Arial" w:cs="Arial"/>
              <w:sz w:val="24"/>
              <w:szCs w:val="24"/>
            </w:rPr>
          </w:pPr>
          <w:r>
            <w:rPr>
              <w:rFonts w:ascii="Arial" w:hAnsi="Arial" w:cs="Arial"/>
              <w:sz w:val="24"/>
              <w:szCs w:val="24"/>
            </w:rPr>
            <w:t>Late homework or quizzes will not be accepted and will just count as one of your dropped scores.  Exams must be taken the day of the scheduled test unless prior arrangements have been approved.</w:t>
          </w:r>
        </w:p>
        <w:p w14:paraId="1425DE6C" w14:textId="77777777" w:rsidR="00DF43C8" w:rsidRDefault="00DF43C8" w:rsidP="00C459BA">
          <w:pPr>
            <w:pStyle w:val="ListParagraph"/>
            <w:ind w:left="1440"/>
            <w:rPr>
              <w:rFonts w:ascii="Arial" w:hAnsi="Arial" w:cs="Arial"/>
              <w:sz w:val="24"/>
              <w:szCs w:val="24"/>
            </w:rPr>
          </w:pPr>
        </w:p>
        <w:p w14:paraId="0D8AC1DC" w14:textId="7B8ABA9C" w:rsidR="00C459BA" w:rsidRPr="00603BA1" w:rsidRDefault="0036036E" w:rsidP="00C459BA">
          <w:pPr>
            <w:pStyle w:val="ListParagraph"/>
            <w:ind w:left="1440"/>
            <w:rPr>
              <w:rFonts w:ascii="Arial" w:hAnsi="Arial" w:cs="Arial"/>
              <w:sz w:val="24"/>
              <w:szCs w:val="24"/>
            </w:rPr>
          </w:pPr>
        </w:p>
      </w:sdtContent>
    </w:sdt>
    <w:p w14:paraId="1F3BC1BB" w14:textId="7412003D" w:rsidR="00B57CE0" w:rsidRPr="00F560C3" w:rsidRDefault="00B57CE0" w:rsidP="00DF43C8">
      <w:pPr>
        <w:pStyle w:val="Heading1"/>
        <w:numPr>
          <w:ilvl w:val="0"/>
          <w:numId w:val="11"/>
        </w:numPr>
      </w:pPr>
      <w:bookmarkStart w:id="9" w:name="_Toc74594374"/>
      <w:r w:rsidRPr="00F560C3">
        <w:lastRenderedPageBreak/>
        <w:t>Course Procedures</w:t>
      </w:r>
      <w:bookmarkEnd w:id="8"/>
      <w:bookmarkEnd w:id="9"/>
    </w:p>
    <w:p w14:paraId="5283EE3C" w14:textId="77777777" w:rsidR="00C459BA" w:rsidRPr="00603BA1" w:rsidRDefault="00C459BA" w:rsidP="00C459BA">
      <w:pPr>
        <w:pStyle w:val="ListParagraph"/>
        <w:numPr>
          <w:ilvl w:val="1"/>
          <w:numId w:val="11"/>
        </w:numPr>
        <w:rPr>
          <w:rFonts w:ascii="Arial" w:hAnsi="Arial" w:cs="Arial"/>
          <w:sz w:val="24"/>
          <w:szCs w:val="24"/>
        </w:rPr>
      </w:pPr>
      <w:r w:rsidRPr="00B56CB0">
        <w:rPr>
          <w:rFonts w:ascii="Arial" w:hAnsi="Arial" w:cs="Arial"/>
          <w:sz w:val="24"/>
          <w:szCs w:val="24"/>
        </w:rPr>
        <w:t>Course-</w:t>
      </w:r>
      <w:r>
        <w:rPr>
          <w:rFonts w:ascii="Arial" w:hAnsi="Arial" w:cs="Arial"/>
          <w:sz w:val="24"/>
          <w:szCs w:val="24"/>
        </w:rPr>
        <w:t>related policies and procedures:</w:t>
      </w:r>
    </w:p>
    <w:p w14:paraId="2A5762B1" w14:textId="508418C3" w:rsidR="002A6D9B" w:rsidRPr="00C459BA" w:rsidRDefault="0036036E" w:rsidP="00C459BA">
      <w:pPr>
        <w:pStyle w:val="ListParagraph"/>
        <w:ind w:left="1440"/>
        <w:rPr>
          <w:rFonts w:ascii="Arial" w:hAnsi="Arial" w:cs="Arial"/>
          <w:sz w:val="24"/>
          <w:szCs w:val="24"/>
        </w:rPr>
      </w:pPr>
      <w:sdt>
        <w:sdtPr>
          <w:rPr>
            <w:rFonts w:ascii="Arial" w:hAnsi="Arial" w:cs="Arial"/>
            <w:sz w:val="24"/>
            <w:szCs w:val="24"/>
          </w:rPr>
          <w:alias w:val="Course Policies"/>
          <w:tag w:val="Course Policies"/>
          <w:id w:val="747467515"/>
          <w:placeholder>
            <w:docPart w:val="7321DEB676BD4F619286F67718EAA19C"/>
          </w:placeholder>
          <w15:color w:val="FF6600"/>
        </w:sdtPr>
        <w:sdtEndPr/>
        <w:sdtContent>
          <w:r>
            <w:rPr>
              <w:rFonts w:ascii="Arial" w:hAnsi="Arial" w:cs="Arial"/>
              <w:sz w:val="24"/>
              <w:szCs w:val="24"/>
            </w:rPr>
            <w:t>Cell phones are expected to be turned off or on silent during class, if an emergency arises, please step into the hallway to answer/make a call.</w:t>
          </w:r>
        </w:sdtContent>
      </w:sdt>
    </w:p>
    <w:p w14:paraId="7571F38B" w14:textId="77777777" w:rsidR="00C459BA" w:rsidRPr="0052765A" w:rsidRDefault="00C459BA" w:rsidP="00C459BA">
      <w:pPr>
        <w:pStyle w:val="ListParagraph"/>
        <w:numPr>
          <w:ilvl w:val="1"/>
          <w:numId w:val="11"/>
        </w:numPr>
        <w:rPr>
          <w:rFonts w:ascii="Arial" w:hAnsi="Arial" w:cs="Arial"/>
          <w:sz w:val="24"/>
          <w:szCs w:val="24"/>
        </w:rPr>
      </w:pPr>
      <w:r w:rsidRPr="0052765A">
        <w:rPr>
          <w:rFonts w:ascii="Arial" w:hAnsi="Arial" w:cs="Arial"/>
          <w:sz w:val="24"/>
          <w:szCs w:val="24"/>
        </w:rPr>
        <w:t>College-</w:t>
      </w:r>
      <w:r>
        <w:rPr>
          <w:rFonts w:ascii="Arial" w:hAnsi="Arial" w:cs="Arial"/>
          <w:sz w:val="24"/>
          <w:szCs w:val="24"/>
        </w:rPr>
        <w:t xml:space="preserve">wide syllabus policies:  </w:t>
      </w:r>
      <w:r w:rsidR="00B90460" w:rsidRPr="0052765A">
        <w:rPr>
          <w:rFonts w:ascii="Arial" w:hAnsi="Arial" w:cs="Arial"/>
          <w:sz w:val="24"/>
          <w:szCs w:val="24"/>
        </w:rPr>
        <w:t xml:space="preserve">For college-wide syllabus policies, such as the Code of Conduct for Academic Integrity, Grades and Grading (including FX and progress grades), and the Audit/Withdrawal policies, please go to the </w:t>
      </w:r>
      <w:r w:rsidR="00B90460">
        <w:rPr>
          <w:rFonts w:ascii="Arial" w:hAnsi="Arial" w:cs="Arial"/>
          <w:sz w:val="24"/>
          <w:szCs w:val="24"/>
        </w:rPr>
        <w:t>Syllabus Policies link</w:t>
      </w:r>
      <w:r w:rsidR="00B90460" w:rsidRPr="0052765A">
        <w:rPr>
          <w:rFonts w:ascii="Arial" w:hAnsi="Arial" w:cs="Arial"/>
          <w:sz w:val="24"/>
          <w:szCs w:val="24"/>
        </w:rPr>
        <w:t xml:space="preserve"> on the</w:t>
      </w:r>
      <w:r w:rsidR="00B90460">
        <w:rPr>
          <w:rFonts w:ascii="Arial" w:hAnsi="Arial" w:cs="Arial"/>
          <w:sz w:val="24"/>
          <w:szCs w:val="24"/>
        </w:rPr>
        <w:t xml:space="preserve"> menu located on the</w:t>
      </w:r>
      <w:r w:rsidR="00B90460" w:rsidRPr="0052765A">
        <w:rPr>
          <w:rFonts w:ascii="Arial" w:hAnsi="Arial" w:cs="Arial"/>
          <w:sz w:val="24"/>
          <w:szCs w:val="24"/>
        </w:rPr>
        <w:t xml:space="preserve"> </w:t>
      </w:r>
      <w:hyperlink r:id="rId14" w:tooltip="myCCBC webpage" w:history="1">
        <w:proofErr w:type="spellStart"/>
        <w:r w:rsidR="00B90460">
          <w:rPr>
            <w:rStyle w:val="Hyperlink"/>
            <w:rFonts w:ascii="Arial" w:hAnsi="Arial" w:cs="Arial"/>
            <w:sz w:val="24"/>
            <w:szCs w:val="24"/>
          </w:rPr>
          <w:t>m</w:t>
        </w:r>
        <w:r w:rsidR="00B90460" w:rsidRPr="0052765A">
          <w:rPr>
            <w:rStyle w:val="Hyperlink"/>
            <w:rFonts w:ascii="Arial" w:hAnsi="Arial" w:cs="Arial"/>
            <w:sz w:val="24"/>
            <w:szCs w:val="24"/>
          </w:rPr>
          <w:t>yCCBC</w:t>
        </w:r>
        <w:proofErr w:type="spellEnd"/>
      </w:hyperlink>
      <w:r w:rsidR="00B90460" w:rsidRPr="0052765A">
        <w:rPr>
          <w:rFonts w:ascii="Arial" w:hAnsi="Arial" w:cs="Arial"/>
          <w:sz w:val="24"/>
          <w:szCs w:val="24"/>
        </w:rPr>
        <w:t xml:space="preserve"> page.</w:t>
      </w:r>
    </w:p>
    <w:p w14:paraId="2F991422" w14:textId="77777777" w:rsidR="00C459BA" w:rsidRPr="0052765A" w:rsidRDefault="00C459BA" w:rsidP="00C459BA">
      <w:pPr>
        <w:pStyle w:val="ListParagraph"/>
        <w:numPr>
          <w:ilvl w:val="1"/>
          <w:numId w:val="11"/>
        </w:numPr>
        <w:rPr>
          <w:rFonts w:ascii="Arial" w:hAnsi="Arial" w:cs="Arial"/>
          <w:sz w:val="24"/>
          <w:szCs w:val="24"/>
        </w:rPr>
      </w:pPr>
      <w:r w:rsidRPr="0052765A">
        <w:rPr>
          <w:rFonts w:ascii="Arial" w:hAnsi="Arial" w:cs="Arial"/>
          <w:sz w:val="24"/>
          <w:szCs w:val="24"/>
        </w:rPr>
        <w:t xml:space="preserve">College-wide student </w:t>
      </w:r>
      <w:r>
        <w:rPr>
          <w:rFonts w:ascii="Arial" w:hAnsi="Arial" w:cs="Arial"/>
          <w:sz w:val="24"/>
          <w:szCs w:val="24"/>
        </w:rPr>
        <w:t xml:space="preserve">services:  </w:t>
      </w:r>
      <w:r w:rsidRPr="0052765A">
        <w:rPr>
          <w:rFonts w:ascii="Arial" w:hAnsi="Arial" w:cs="Arial"/>
          <w:sz w:val="24"/>
          <w:szCs w:val="24"/>
        </w:rPr>
        <w:t xml:space="preserve">To access information about student services, such as Academic Advising, College and Community Outreach/Success Navigators, and Disability Support Services, students may refer to the Student Support Services link on the </w:t>
      </w:r>
      <w:hyperlink r:id="rId15" w:history="1">
        <w:r w:rsidRPr="0052765A">
          <w:rPr>
            <w:rStyle w:val="Hyperlink"/>
            <w:rFonts w:ascii="Arial" w:hAnsi="Arial" w:cs="Arial"/>
            <w:sz w:val="24"/>
            <w:szCs w:val="24"/>
          </w:rPr>
          <w:t>CCBC catalog home page</w:t>
        </w:r>
      </w:hyperlink>
      <w:r>
        <w:rPr>
          <w:rFonts w:ascii="Arial" w:hAnsi="Arial" w:cs="Arial"/>
          <w:sz w:val="24"/>
          <w:szCs w:val="24"/>
        </w:rPr>
        <w:t>.</w:t>
      </w:r>
    </w:p>
    <w:p w14:paraId="1EA620EA" w14:textId="77777777" w:rsidR="00C459BA" w:rsidRDefault="00C459BA" w:rsidP="00C459BA">
      <w:pPr>
        <w:pStyle w:val="ListParagraph"/>
        <w:numPr>
          <w:ilvl w:val="1"/>
          <w:numId w:val="11"/>
        </w:numPr>
        <w:rPr>
          <w:rFonts w:ascii="Arial" w:hAnsi="Arial" w:cs="Arial"/>
          <w:sz w:val="24"/>
          <w:szCs w:val="24"/>
        </w:rPr>
      </w:pPr>
      <w:r w:rsidRPr="00B56CB0">
        <w:rPr>
          <w:rFonts w:ascii="Arial" w:hAnsi="Arial" w:cs="Arial"/>
          <w:sz w:val="24"/>
          <w:szCs w:val="24"/>
        </w:rPr>
        <w:t>Contact informat</w:t>
      </w:r>
      <w:r>
        <w:rPr>
          <w:rFonts w:ascii="Arial" w:hAnsi="Arial" w:cs="Arial"/>
          <w:sz w:val="24"/>
          <w:szCs w:val="24"/>
        </w:rPr>
        <w:t>ion for course-related concerns:</w:t>
      </w:r>
    </w:p>
    <w:p w14:paraId="66496C33" w14:textId="5F3F3339" w:rsidR="00C459BA" w:rsidRPr="00B352B6" w:rsidRDefault="00C459BA" w:rsidP="00C459BA">
      <w:pPr>
        <w:pStyle w:val="ListParagraph"/>
        <w:ind w:left="1440"/>
        <w:rPr>
          <w:rFonts w:ascii="Arial" w:hAnsi="Arial" w:cs="Arial"/>
          <w:sz w:val="24"/>
          <w:szCs w:val="24"/>
        </w:rPr>
      </w:pPr>
      <w:r w:rsidRPr="00776603">
        <w:rPr>
          <w:rFonts w:ascii="Arial" w:hAnsi="Arial" w:cs="Arial"/>
          <w:sz w:val="24"/>
          <w:szCs w:val="24"/>
        </w:rPr>
        <w:t xml:space="preserve">Students should first attempt to take concerns to the faculty member.  If students are unable to resolve course-related concerns with the </w:t>
      </w:r>
      <w:r>
        <w:rPr>
          <w:rFonts w:ascii="Arial" w:hAnsi="Arial" w:cs="Arial"/>
          <w:sz w:val="24"/>
          <w:szCs w:val="24"/>
        </w:rPr>
        <w:t xml:space="preserve">instructor, they should </w:t>
      </w:r>
      <w:r w:rsidRPr="00B352B6">
        <w:rPr>
          <w:rFonts w:ascii="Arial" w:hAnsi="Arial" w:cs="Arial"/>
          <w:sz w:val="24"/>
          <w:szCs w:val="24"/>
        </w:rPr>
        <w:t xml:space="preserve">contact </w:t>
      </w:r>
      <w:sdt>
        <w:sdtPr>
          <w:rPr>
            <w:rFonts w:ascii="Arial" w:hAnsi="Arial" w:cs="Arial"/>
            <w:sz w:val="24"/>
            <w:szCs w:val="24"/>
          </w:rPr>
          <w:alias w:val="Contact - Course Concerns"/>
          <w:tag w:val="Contact - Course Concerns"/>
          <w:id w:val="-1563714315"/>
          <w:placeholder>
            <w:docPart w:val="D5B17E8FAA4241F283DBAB4E309C704F"/>
          </w:placeholder>
          <w15:color w:val="FF6600"/>
          <w:comboBox>
            <w:listItem w:value="Choose the campus coordinator from the drop down list."/>
            <w:listItem w:displayText="the Mathematics Coordinator at the Catonsville Campus:  Neeraj Sharma at 443-840-4826 or nsharma@ccbcmd.edu" w:value="the Mathematics Coordinator at the Catonsville Campus:  Neeraj Sharma at 443-840-4826 or nsharma@ccbcmd.edu"/>
            <w:listItem w:displayText="the Mathematics and Science Coordinator at the Dundalk Campus:  Dr. Robin Minor or 443-840-3756 or rminor@ccbcmd.edu" w:value="the Mathematics and Science Coordinator at the Dundalk Campus:  Dr. Robin Minor or 443-840-3756 or rminor@ccbcmd.edu"/>
            <w:listItem w:displayText="the Mathematics Coordinator at the Essex Campus:  Tejan Tingling at 443-840-2631 or ttingling@ccbcmd.edu" w:value="the Mathematics Coordinator at the Essex Campus:  Tejan Tingling at 443-840-2631 or ttingling@ccbcmd.edu"/>
            <w:listItem w:displayText="the Mathematics and Science Coordinator at the Owings Mills Center, Hunt Valley and Offsite Locations:  Dr. Sarah Miller at 443-840-2658 or smiller10@ccbcmd.edu" w:value="the Mathematics and Science Coordinator at the Owings Mills Center, Hunt Valley and Offsite Locations:  Dr. Sarah Miller at 443-840-2658 or smiller10@ccbcmd.edu"/>
            <w:listItem w:displayText="the Assistant Dean of Mathematics:  Michael Venn at mvenn@ccbcmd.edu" w:value="the Assistant Dean of Mathematics:  Michael Venn at mvenn@ccbcmd.edu"/>
            <w:listItem w:displayText="the Dean of Instruction, School of Mathematics and Science:  Dr. Jean Ashby at 443-840-2664 or jashby@ccbcmd.edu" w:value="the Dean of Instruction, School of Mathematics and Science:  Dr. Jean Ashby at 443-840-2664 or jashby@ccbcmd.edu"/>
          </w:comboBox>
        </w:sdtPr>
        <w:sdtEndPr/>
        <w:sdtContent>
          <w:r w:rsidR="0036036E">
            <w:rPr>
              <w:rFonts w:ascii="Arial" w:hAnsi="Arial" w:cs="Arial"/>
              <w:sz w:val="24"/>
              <w:szCs w:val="24"/>
            </w:rPr>
            <w:t>the Mathematics Coordinator at the Essex Campus:  Tejan Tingling at 443-840-2631 or ttingling@ccbcmd.edu</w:t>
          </w:r>
        </w:sdtContent>
      </w:sdt>
    </w:p>
    <w:p w14:paraId="29C8CD66" w14:textId="77777777" w:rsidR="00C459BA" w:rsidRDefault="00C459BA" w:rsidP="00C459BA">
      <w:pPr>
        <w:pStyle w:val="ListParagraph"/>
        <w:numPr>
          <w:ilvl w:val="1"/>
          <w:numId w:val="11"/>
        </w:numPr>
        <w:rPr>
          <w:rFonts w:ascii="Arial" w:hAnsi="Arial" w:cs="Arial"/>
          <w:sz w:val="24"/>
          <w:szCs w:val="24"/>
        </w:rPr>
      </w:pPr>
      <w:r w:rsidRPr="00B56CB0">
        <w:rPr>
          <w:rFonts w:ascii="Arial" w:hAnsi="Arial" w:cs="Arial"/>
          <w:sz w:val="24"/>
          <w:szCs w:val="24"/>
        </w:rPr>
        <w:t>Course calendar/schedule</w:t>
      </w:r>
      <w:r>
        <w:rPr>
          <w:rFonts w:ascii="Arial" w:hAnsi="Arial" w:cs="Arial"/>
          <w:sz w:val="24"/>
          <w:szCs w:val="24"/>
        </w:rPr>
        <w:t>:  See item C.2. above (Evaluation – Instructor’s Grading Policy) for location of due dates for all major assignments.</w:t>
      </w:r>
    </w:p>
    <w:p w14:paraId="177C98F9" w14:textId="77777777" w:rsidR="00C459BA" w:rsidRDefault="00C459BA" w:rsidP="00C459BA">
      <w:pPr>
        <w:pStyle w:val="ListParagraph"/>
        <w:ind w:left="1440"/>
        <w:rPr>
          <w:rFonts w:ascii="Arial" w:hAnsi="Arial" w:cs="Arial"/>
          <w:sz w:val="24"/>
          <w:szCs w:val="24"/>
        </w:rPr>
      </w:pPr>
      <w:r w:rsidRPr="00B352B6">
        <w:rPr>
          <w:rFonts w:ascii="Arial" w:hAnsi="Arial" w:cs="Arial"/>
          <w:sz w:val="24"/>
          <w:szCs w:val="24"/>
        </w:rPr>
        <w:t xml:space="preserve">Refer to the CCBC website for the complete </w:t>
      </w:r>
      <w:hyperlink r:id="rId16" w:tgtFrame="_blank" w:history="1">
        <w:r w:rsidRPr="00B352B6">
          <w:rPr>
            <w:rStyle w:val="Hyperlink"/>
            <w:rFonts w:ascii="Arial" w:hAnsi="Arial" w:cs="Arial"/>
            <w:sz w:val="24"/>
            <w:szCs w:val="24"/>
          </w:rPr>
          <w:t>Academic Calendar and Final Exam schedule</w:t>
        </w:r>
      </w:hyperlink>
      <w:r w:rsidRPr="00B352B6">
        <w:rPr>
          <w:rFonts w:ascii="Arial" w:hAnsi="Arial" w:cs="Arial"/>
          <w:sz w:val="24"/>
          <w:szCs w:val="24"/>
        </w:rPr>
        <w:t xml:space="preserve"> for the semester.</w:t>
      </w:r>
    </w:p>
    <w:p w14:paraId="220556E9" w14:textId="77777777" w:rsidR="00C459BA" w:rsidRPr="00BB2FD9" w:rsidRDefault="00C459BA" w:rsidP="00C459BA">
      <w:pPr>
        <w:pStyle w:val="ListParagraph"/>
        <w:numPr>
          <w:ilvl w:val="1"/>
          <w:numId w:val="11"/>
        </w:numPr>
        <w:rPr>
          <w:rFonts w:ascii="Arial" w:hAnsi="Arial" w:cs="Arial"/>
          <w:color w:val="000000" w:themeColor="text1"/>
          <w:sz w:val="24"/>
          <w:szCs w:val="24"/>
        </w:rPr>
      </w:pPr>
      <w:r w:rsidRPr="00BB2FD9">
        <w:rPr>
          <w:rFonts w:ascii="Arial" w:hAnsi="Arial" w:cs="Arial"/>
          <w:color w:val="000000" w:themeColor="text1"/>
          <w:sz w:val="24"/>
          <w:szCs w:val="24"/>
        </w:rPr>
        <w:t>Expected end date for access to the course via the Learning Management System:</w:t>
      </w:r>
    </w:p>
    <w:sdt>
      <w:sdtPr>
        <w:rPr>
          <w:rFonts w:ascii="Arial" w:hAnsi="Arial" w:cs="Arial"/>
          <w:color w:val="000000" w:themeColor="text1"/>
          <w:sz w:val="24"/>
          <w:szCs w:val="24"/>
        </w:rPr>
        <w:alias w:val="LMS End Date"/>
        <w:tag w:val="LMS End Date"/>
        <w:id w:val="1851751558"/>
        <w:placeholder>
          <w:docPart w:val="F567019835B14D31833BA943BEFAB442"/>
        </w:placeholder>
        <w15:color w:val="FF9900"/>
      </w:sdtPr>
      <w:sdtEndPr/>
      <w:sdtContent>
        <w:p w14:paraId="41E3E2F0" w14:textId="12F786CD" w:rsidR="00C459BA" w:rsidRPr="00BB2FD9" w:rsidRDefault="0036036E" w:rsidP="00C459BA">
          <w:pPr>
            <w:pStyle w:val="ListParagraph"/>
            <w:ind w:left="1440"/>
            <w:rPr>
              <w:rFonts w:ascii="Arial" w:hAnsi="Arial" w:cs="Arial"/>
              <w:color w:val="000000" w:themeColor="text1"/>
              <w:sz w:val="24"/>
              <w:szCs w:val="24"/>
            </w:rPr>
          </w:pPr>
          <w:r>
            <w:rPr>
              <w:rFonts w:ascii="Arial" w:hAnsi="Arial" w:cs="Arial"/>
              <w:color w:val="000000" w:themeColor="text1"/>
              <w:sz w:val="24"/>
              <w:szCs w:val="24"/>
            </w:rPr>
            <w:t>12/17/22</w:t>
          </w:r>
        </w:p>
      </w:sdtContent>
    </w:sdt>
    <w:p w14:paraId="5E85F72A" w14:textId="192763B4" w:rsidR="00C459BA" w:rsidRPr="00BB2FD9" w:rsidRDefault="00C459BA" w:rsidP="00C459BA">
      <w:pPr>
        <w:pStyle w:val="ListParagraph"/>
        <w:numPr>
          <w:ilvl w:val="1"/>
          <w:numId w:val="11"/>
        </w:numPr>
        <w:rPr>
          <w:rFonts w:ascii="Arial" w:hAnsi="Arial" w:cs="Arial"/>
          <w:color w:val="000000" w:themeColor="text1"/>
          <w:sz w:val="24"/>
          <w:szCs w:val="24"/>
        </w:rPr>
      </w:pPr>
      <w:r w:rsidRPr="00BB2FD9">
        <w:rPr>
          <w:rFonts w:ascii="Arial" w:hAnsi="Arial" w:cs="Arial"/>
          <w:color w:val="000000" w:themeColor="text1"/>
          <w:sz w:val="24"/>
          <w:szCs w:val="24"/>
        </w:rPr>
        <w:t xml:space="preserve">Final Exam:  </w:t>
      </w:r>
      <w:sdt>
        <w:sdtPr>
          <w:rPr>
            <w:rFonts w:ascii="Arial" w:hAnsi="Arial" w:cs="Arial"/>
            <w:color w:val="000000" w:themeColor="text1"/>
            <w:sz w:val="24"/>
            <w:szCs w:val="24"/>
          </w:rPr>
          <w:alias w:val="Final Exam"/>
          <w:tag w:val="Final Exam"/>
          <w:id w:val="1922982351"/>
          <w:placeholder>
            <w:docPart w:val="0C91584583354627BDF9CBD7A96BCC47"/>
          </w:placeholder>
          <w15:color w:val="FF9900"/>
        </w:sdtPr>
        <w:sdtEndPr/>
        <w:sdtContent>
          <w:r w:rsidR="0036036E">
            <w:rPr>
              <w:rFonts w:ascii="Arial" w:hAnsi="Arial" w:cs="Arial"/>
              <w:color w:val="000000" w:themeColor="text1"/>
              <w:sz w:val="24"/>
              <w:szCs w:val="24"/>
            </w:rPr>
            <w:t>12/17/</w:t>
          </w:r>
          <w:proofErr w:type="gramStart"/>
          <w:r w:rsidR="0036036E">
            <w:rPr>
              <w:rFonts w:ascii="Arial" w:hAnsi="Arial" w:cs="Arial"/>
              <w:color w:val="000000" w:themeColor="text1"/>
              <w:sz w:val="24"/>
              <w:szCs w:val="24"/>
            </w:rPr>
            <w:t>22  9:00</w:t>
          </w:r>
          <w:proofErr w:type="gramEnd"/>
          <w:r w:rsidR="0036036E">
            <w:rPr>
              <w:rFonts w:ascii="Arial" w:hAnsi="Arial" w:cs="Arial"/>
              <w:color w:val="000000" w:themeColor="text1"/>
              <w:sz w:val="24"/>
              <w:szCs w:val="24"/>
            </w:rPr>
            <w:t>am to 11:00am</w:t>
          </w:r>
        </w:sdtContent>
      </w:sdt>
    </w:p>
    <w:p w14:paraId="314642A9" w14:textId="77777777" w:rsidR="0046670E" w:rsidRPr="00C64709" w:rsidRDefault="00B57CE0" w:rsidP="00C64709">
      <w:pPr>
        <w:spacing w:before="240" w:after="240"/>
        <w:rPr>
          <w:rStyle w:val="Heading1Char"/>
          <w:rFonts w:cs="Arial"/>
          <w:bCs w:val="0"/>
          <w:kern w:val="0"/>
          <w:sz w:val="24"/>
          <w:szCs w:val="24"/>
        </w:rPr>
      </w:pPr>
      <w:r w:rsidRPr="00574A0B">
        <w:rPr>
          <w:rFonts w:ascii="Arial" w:hAnsi="Arial" w:cs="Arial"/>
        </w:rPr>
        <w:t>This syllabus may be changed with notification to the class.</w:t>
      </w:r>
      <w:r w:rsidR="0046670E">
        <w:rPr>
          <w:rStyle w:val="Heading1Char"/>
        </w:rPr>
        <w:br w:type="page"/>
      </w:r>
    </w:p>
    <w:p w14:paraId="6F780B95" w14:textId="272A54CE" w:rsidR="00C64709" w:rsidRPr="00C64709" w:rsidRDefault="00574A0B" w:rsidP="00C64709">
      <w:pPr>
        <w:rPr>
          <w:rFonts w:ascii="Arial" w:hAnsi="Arial" w:cs="Arial"/>
        </w:rPr>
      </w:pPr>
      <w:bookmarkStart w:id="10" w:name="_Toc74594375"/>
      <w:r w:rsidRPr="00016A34">
        <w:rPr>
          <w:rStyle w:val="Heading1Char"/>
        </w:rPr>
        <w:lastRenderedPageBreak/>
        <w:t>List of Full URLs used in this document</w:t>
      </w:r>
      <w:bookmarkEnd w:id="10"/>
      <w:r w:rsidRPr="00C64709">
        <w:rPr>
          <w:rFonts w:ascii="Arial" w:hAnsi="Arial" w:cs="Arial"/>
          <w:b/>
        </w:rPr>
        <w:t>:</w:t>
      </w:r>
      <w:r w:rsidR="00C64709" w:rsidRPr="00C64709">
        <w:rPr>
          <w:rFonts w:ascii="Arial" w:hAnsi="Arial" w:cs="Arial"/>
          <w:b/>
        </w:rPr>
        <w:t xml:space="preserve"> </w:t>
      </w:r>
      <w:r w:rsidR="00C64709" w:rsidRPr="00C64709">
        <w:rPr>
          <w:rFonts w:ascii="Arial" w:hAnsi="Arial" w:cs="Arial"/>
        </w:rPr>
        <w:t xml:space="preserve"> </w:t>
      </w:r>
    </w:p>
    <w:p w14:paraId="6B614A30" w14:textId="77777777" w:rsidR="003D2F19" w:rsidRPr="009D37F7" w:rsidRDefault="003D2F19" w:rsidP="003D2F19">
      <w:pPr>
        <w:rPr>
          <w:rFonts w:ascii="Arial" w:hAnsi="Arial" w:cs="Arial"/>
        </w:rPr>
      </w:pPr>
    </w:p>
    <w:p w14:paraId="0E680568" w14:textId="77777777" w:rsidR="003D2F19" w:rsidRPr="009D37F7" w:rsidRDefault="003D2F19" w:rsidP="003D2F19">
      <w:pPr>
        <w:rPr>
          <w:rStyle w:val="Hyperlink"/>
          <w:rFonts w:ascii="Arial" w:hAnsi="Arial" w:cs="Arial"/>
        </w:rPr>
      </w:pPr>
      <w:r w:rsidRPr="009D37F7">
        <w:rPr>
          <w:rFonts w:ascii="Arial" w:hAnsi="Arial" w:cs="Arial"/>
        </w:rPr>
        <w:fldChar w:fldCharType="begin"/>
      </w:r>
      <w:r w:rsidRPr="009D37F7">
        <w:rPr>
          <w:rFonts w:ascii="Arial" w:hAnsi="Arial" w:cs="Arial"/>
        </w:rPr>
        <w:instrText xml:space="preserve"> HYPERLINK "https://www.ccbcmd.edu/Programs-and-Courses/Schools-and-Academic-Departments/School-of-Mathematics-and-Science/Mathematics/MATH-082-Textbook.aspx" \t "_blank" </w:instrText>
      </w:r>
      <w:r w:rsidRPr="009D37F7">
        <w:rPr>
          <w:rFonts w:ascii="Arial" w:hAnsi="Arial" w:cs="Arial"/>
        </w:rPr>
        <w:fldChar w:fldCharType="separate"/>
      </w:r>
      <w:r w:rsidRPr="009D37F7">
        <w:rPr>
          <w:rStyle w:val="Hyperlink"/>
          <w:rFonts w:ascii="Arial" w:hAnsi="Arial" w:cs="Arial"/>
        </w:rPr>
        <w:t>Introductory Algebra with Statistics; MATH 082 Textbook, 3rd Edition</w:t>
      </w:r>
    </w:p>
    <w:p w14:paraId="47A424E6" w14:textId="77777777" w:rsidR="003D2F19" w:rsidRPr="009D37F7" w:rsidRDefault="003D2F19" w:rsidP="003D2F19">
      <w:pPr>
        <w:ind w:left="720"/>
        <w:rPr>
          <w:rFonts w:ascii="Arial" w:hAnsi="Arial" w:cs="Arial"/>
        </w:rPr>
      </w:pPr>
      <w:r w:rsidRPr="009D37F7">
        <w:rPr>
          <w:rFonts w:ascii="Arial" w:hAnsi="Arial" w:cs="Arial"/>
        </w:rPr>
        <w:fldChar w:fldCharType="end"/>
      </w:r>
      <w:r w:rsidRPr="009D37F7">
        <w:rPr>
          <w:rFonts w:ascii="Arial" w:hAnsi="Arial" w:cs="Arial"/>
        </w:rPr>
        <w:t>https://www.ccbcmd.edu/Programs-and-Courses/Schools-and-Academic-Departments/School-of-Mathematics-and-Science/Mathematics/MATH-082-Textbook.aspx</w:t>
      </w:r>
    </w:p>
    <w:p w14:paraId="7F285548" w14:textId="77777777" w:rsidR="003D2F19" w:rsidRDefault="003D2F19" w:rsidP="003D2F19">
      <w:pPr>
        <w:rPr>
          <w:rFonts w:ascii="Arial" w:hAnsi="Arial" w:cs="Arial"/>
        </w:rPr>
      </w:pPr>
    </w:p>
    <w:p w14:paraId="495CA12B" w14:textId="77777777" w:rsidR="00C64709" w:rsidRDefault="0036036E" w:rsidP="00C64709">
      <w:pPr>
        <w:rPr>
          <w:rFonts w:ascii="Arial" w:hAnsi="Arial" w:cs="Arial"/>
        </w:rPr>
      </w:pPr>
      <w:hyperlink r:id="rId17" w:tgtFrame="_blank" w:history="1">
        <w:r w:rsidR="00C64709" w:rsidRPr="00FF6BC0">
          <w:rPr>
            <w:rStyle w:val="Hyperlink"/>
            <w:rFonts w:ascii="Arial" w:hAnsi="Arial" w:cs="Arial"/>
          </w:rPr>
          <w:t>CCBC Online Learning Technical Requirements</w:t>
        </w:r>
      </w:hyperlink>
    </w:p>
    <w:p w14:paraId="019FCBC3" w14:textId="77777777" w:rsidR="00C64709" w:rsidRDefault="00C64709" w:rsidP="00604E3E">
      <w:pPr>
        <w:ind w:left="720"/>
        <w:rPr>
          <w:rFonts w:ascii="Arial" w:hAnsi="Arial" w:cs="Arial"/>
        </w:rPr>
      </w:pPr>
      <w:r w:rsidRPr="00D011CB">
        <w:rPr>
          <w:rFonts w:ascii="Arial" w:hAnsi="Arial" w:cs="Arial"/>
        </w:rPr>
        <w:t>http://www.ccbcmd.edu/Programs-and-Courses/CCBC-Online/Online-Services-Resources/Online-Learning-Technical-Requirements.aspx</w:t>
      </w:r>
      <w:r>
        <w:rPr>
          <w:rFonts w:ascii="Arial" w:hAnsi="Arial" w:cs="Arial"/>
        </w:rPr>
        <w:t xml:space="preserve"> </w:t>
      </w:r>
    </w:p>
    <w:p w14:paraId="6A58A2D9" w14:textId="77777777" w:rsidR="00604E3E" w:rsidRPr="00574A0B" w:rsidRDefault="00604E3E" w:rsidP="00604E3E">
      <w:pPr>
        <w:ind w:left="720"/>
        <w:rPr>
          <w:rFonts w:ascii="Arial" w:hAnsi="Arial" w:cs="Arial"/>
        </w:rPr>
      </w:pPr>
    </w:p>
    <w:p w14:paraId="656C42B6" w14:textId="77777777" w:rsidR="00604E3E" w:rsidRDefault="0036036E" w:rsidP="00604E3E">
      <w:pPr>
        <w:rPr>
          <w:rFonts w:ascii="Arial" w:hAnsi="Arial" w:cs="Arial"/>
        </w:rPr>
      </w:pPr>
      <w:hyperlink r:id="rId18" w:tgtFrame="_blank" w:history="1">
        <w:proofErr w:type="spellStart"/>
        <w:r w:rsidR="00604E3E" w:rsidRPr="00477CD6">
          <w:rPr>
            <w:rStyle w:val="Hyperlink"/>
            <w:rFonts w:ascii="Arial" w:hAnsi="Arial" w:cs="Arial"/>
          </w:rPr>
          <w:t>myCCBC</w:t>
        </w:r>
        <w:proofErr w:type="spellEnd"/>
        <w:r w:rsidR="00604E3E" w:rsidRPr="00477CD6">
          <w:rPr>
            <w:rStyle w:val="Hyperlink"/>
            <w:rFonts w:ascii="Arial" w:hAnsi="Arial" w:cs="Arial"/>
          </w:rPr>
          <w:t xml:space="preserve"> page</w:t>
        </w:r>
      </w:hyperlink>
    </w:p>
    <w:p w14:paraId="05482A4B" w14:textId="77777777" w:rsidR="00604E3E" w:rsidRDefault="00604E3E" w:rsidP="00604E3E">
      <w:pPr>
        <w:ind w:left="720"/>
        <w:rPr>
          <w:rFonts w:ascii="Arial" w:hAnsi="Arial" w:cs="Arial"/>
        </w:rPr>
      </w:pPr>
      <w:r w:rsidRPr="002675DB">
        <w:rPr>
          <w:rFonts w:ascii="Arial" w:hAnsi="Arial" w:cs="Arial"/>
        </w:rPr>
        <w:t>https://myccbc.ccbcmd.edu/</w:t>
      </w:r>
      <w:r>
        <w:rPr>
          <w:rFonts w:ascii="Arial" w:hAnsi="Arial" w:cs="Arial"/>
        </w:rPr>
        <w:t xml:space="preserve"> </w:t>
      </w:r>
    </w:p>
    <w:p w14:paraId="3C8B417C" w14:textId="77777777" w:rsidR="00604E3E" w:rsidRDefault="00604E3E" w:rsidP="00604E3E">
      <w:pPr>
        <w:ind w:left="720"/>
        <w:rPr>
          <w:rFonts w:ascii="Arial" w:hAnsi="Arial" w:cs="Arial"/>
        </w:rPr>
      </w:pPr>
    </w:p>
    <w:p w14:paraId="455BFB67" w14:textId="77777777" w:rsidR="00C64709" w:rsidRDefault="0036036E" w:rsidP="00C64709">
      <w:pPr>
        <w:rPr>
          <w:rFonts w:ascii="Arial" w:hAnsi="Arial" w:cs="Arial"/>
        </w:rPr>
      </w:pPr>
      <w:hyperlink r:id="rId19" w:tgtFrame="_blank" w:history="1">
        <w:r w:rsidR="00C64709" w:rsidRPr="00FF6BC0">
          <w:rPr>
            <w:rStyle w:val="Hyperlink"/>
            <w:rFonts w:ascii="Arial" w:hAnsi="Arial" w:cs="Arial"/>
          </w:rPr>
          <w:t>CCBC Catalog</w:t>
        </w:r>
      </w:hyperlink>
    </w:p>
    <w:p w14:paraId="74C87196" w14:textId="77777777" w:rsidR="00C64709" w:rsidRDefault="00C64709" w:rsidP="00C64709">
      <w:pPr>
        <w:ind w:left="720"/>
        <w:rPr>
          <w:rFonts w:ascii="Arial" w:hAnsi="Arial" w:cs="Arial"/>
        </w:rPr>
      </w:pPr>
      <w:r w:rsidRPr="00D011CB">
        <w:rPr>
          <w:rFonts w:ascii="Arial" w:hAnsi="Arial" w:cs="Arial"/>
        </w:rPr>
        <w:t>http://catalog.ccbcmd.edu/index.php</w:t>
      </w:r>
      <w:r w:rsidRPr="00574A0B">
        <w:rPr>
          <w:rFonts w:ascii="Arial" w:hAnsi="Arial" w:cs="Arial"/>
        </w:rPr>
        <w:t xml:space="preserve"> </w:t>
      </w:r>
    </w:p>
    <w:p w14:paraId="48BA7929" w14:textId="77777777" w:rsidR="00604E3E" w:rsidRDefault="00604E3E" w:rsidP="00C64709">
      <w:pPr>
        <w:ind w:left="720"/>
        <w:rPr>
          <w:rFonts w:ascii="Arial" w:hAnsi="Arial" w:cs="Arial"/>
        </w:rPr>
      </w:pPr>
    </w:p>
    <w:p w14:paraId="34C6E280" w14:textId="77777777" w:rsidR="00C64709" w:rsidRDefault="0036036E" w:rsidP="00C64709">
      <w:pPr>
        <w:rPr>
          <w:rFonts w:ascii="Arial" w:hAnsi="Arial" w:cs="Arial"/>
        </w:rPr>
      </w:pPr>
      <w:hyperlink r:id="rId20" w:tgtFrame="_blank" w:history="1">
        <w:r w:rsidR="00C64709" w:rsidRPr="002675DB">
          <w:rPr>
            <w:rStyle w:val="Hyperlink"/>
            <w:rFonts w:ascii="Arial" w:hAnsi="Arial" w:cs="Arial"/>
          </w:rPr>
          <w:t>CCBC Academic Calendar and Final Exam Schedule</w:t>
        </w:r>
      </w:hyperlink>
    </w:p>
    <w:p w14:paraId="4CEC22B7" w14:textId="77777777" w:rsidR="00C64709" w:rsidRDefault="00C64709" w:rsidP="00C64709">
      <w:pPr>
        <w:ind w:left="720"/>
        <w:rPr>
          <w:rFonts w:ascii="Arial" w:hAnsi="Arial" w:cs="Arial"/>
        </w:rPr>
      </w:pPr>
      <w:r w:rsidRPr="00B352B6">
        <w:rPr>
          <w:rFonts w:ascii="Arial" w:hAnsi="Arial" w:cs="Arial"/>
        </w:rPr>
        <w:t>http://www.ccbcmd.edu/Resources-for-Students/Registering-for-Classes/Academic-Calendar.aspx</w:t>
      </w:r>
    </w:p>
    <w:p w14:paraId="19FC94A2" w14:textId="77777777" w:rsidR="00574A0B" w:rsidRPr="001A41A7" w:rsidRDefault="00574A0B" w:rsidP="00C64709">
      <w:pPr>
        <w:spacing w:before="360"/>
        <w:rPr>
          <w:rStyle w:val="Hyperlink"/>
          <w:rFonts w:ascii="Arial" w:hAnsi="Arial" w:cs="Arial"/>
          <w:color w:val="auto"/>
          <w:u w:val="none"/>
        </w:rPr>
      </w:pPr>
    </w:p>
    <w:sectPr w:rsidR="00574A0B" w:rsidRPr="001A41A7" w:rsidSect="0046670E">
      <w:footerReference w:type="default" r:id="rId21"/>
      <w:pgSz w:w="12240" w:h="15840"/>
      <w:pgMar w:top="1080" w:right="720" w:bottom="720" w:left="72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D384" w14:textId="77777777" w:rsidR="00644DE8" w:rsidRDefault="00644DE8" w:rsidP="00C93D26">
      <w:r>
        <w:separator/>
      </w:r>
    </w:p>
  </w:endnote>
  <w:endnote w:type="continuationSeparator" w:id="0">
    <w:p w14:paraId="19B63829" w14:textId="77777777" w:rsidR="00644DE8" w:rsidRDefault="00644DE8" w:rsidP="00C9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197392"/>
      <w:docPartObj>
        <w:docPartGallery w:val="Page Numbers (Bottom of Page)"/>
        <w:docPartUnique/>
      </w:docPartObj>
    </w:sdtPr>
    <w:sdtEndPr/>
    <w:sdtContent>
      <w:sdt>
        <w:sdtPr>
          <w:id w:val="1728636285"/>
          <w:docPartObj>
            <w:docPartGallery w:val="Page Numbers (Top of Page)"/>
            <w:docPartUnique/>
          </w:docPartObj>
        </w:sdtPr>
        <w:sdtEndPr/>
        <w:sdtContent>
          <w:p w14:paraId="43D07050" w14:textId="77777777" w:rsidR="00487FD3" w:rsidRPr="0046670E" w:rsidRDefault="00487FD3" w:rsidP="0046670E">
            <w:pPr>
              <w:pStyle w:val="Footer"/>
              <w:jc w:val="center"/>
            </w:pPr>
            <w:r w:rsidRPr="00F54372">
              <w:rPr>
                <w:rFonts w:ascii="Arial" w:hAnsi="Arial" w:cs="Arial"/>
              </w:rPr>
              <w:t xml:space="preserve">Page </w:t>
            </w:r>
            <w:r w:rsidRPr="00F54372">
              <w:rPr>
                <w:rFonts w:ascii="Arial" w:hAnsi="Arial" w:cs="Arial"/>
                <w:b/>
                <w:bCs/>
              </w:rPr>
              <w:fldChar w:fldCharType="begin"/>
            </w:r>
            <w:r w:rsidRPr="00F54372">
              <w:rPr>
                <w:rFonts w:ascii="Arial" w:hAnsi="Arial" w:cs="Arial"/>
                <w:b/>
                <w:bCs/>
              </w:rPr>
              <w:instrText xml:space="preserve"> PAGE </w:instrText>
            </w:r>
            <w:r w:rsidRPr="00F54372">
              <w:rPr>
                <w:rFonts w:ascii="Arial" w:hAnsi="Arial" w:cs="Arial"/>
                <w:b/>
                <w:bCs/>
              </w:rPr>
              <w:fldChar w:fldCharType="separate"/>
            </w:r>
            <w:r w:rsidR="00B90460">
              <w:rPr>
                <w:rFonts w:ascii="Arial" w:hAnsi="Arial" w:cs="Arial"/>
                <w:b/>
                <w:bCs/>
                <w:noProof/>
              </w:rPr>
              <w:t>2</w:t>
            </w:r>
            <w:r w:rsidRPr="00F54372">
              <w:rPr>
                <w:rFonts w:ascii="Arial" w:hAnsi="Arial" w:cs="Arial"/>
                <w:b/>
                <w:bCs/>
              </w:rPr>
              <w:fldChar w:fldCharType="end"/>
            </w:r>
            <w:r w:rsidRPr="00F54372">
              <w:rPr>
                <w:rFonts w:ascii="Arial" w:hAnsi="Arial" w:cs="Arial"/>
              </w:rPr>
              <w:t xml:space="preserve"> of </w:t>
            </w:r>
            <w:r w:rsidRPr="00F54372">
              <w:rPr>
                <w:rFonts w:ascii="Arial" w:hAnsi="Arial" w:cs="Arial"/>
                <w:b/>
                <w:bCs/>
              </w:rPr>
              <w:fldChar w:fldCharType="begin"/>
            </w:r>
            <w:r w:rsidRPr="00F54372">
              <w:rPr>
                <w:rFonts w:ascii="Arial" w:hAnsi="Arial" w:cs="Arial"/>
                <w:b/>
                <w:bCs/>
              </w:rPr>
              <w:instrText xml:space="preserve"> NUMPAGES  </w:instrText>
            </w:r>
            <w:r w:rsidRPr="00F54372">
              <w:rPr>
                <w:rFonts w:ascii="Arial" w:hAnsi="Arial" w:cs="Arial"/>
                <w:b/>
                <w:bCs/>
              </w:rPr>
              <w:fldChar w:fldCharType="separate"/>
            </w:r>
            <w:r w:rsidR="00B90460">
              <w:rPr>
                <w:rFonts w:ascii="Arial" w:hAnsi="Arial" w:cs="Arial"/>
                <w:b/>
                <w:bCs/>
                <w:noProof/>
              </w:rPr>
              <w:t>7</w:t>
            </w:r>
            <w:r w:rsidRPr="00F54372">
              <w:rPr>
                <w:rFonts w:ascii="Arial" w:hAnsi="Arial"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18D92" w14:textId="77777777" w:rsidR="00644DE8" w:rsidRDefault="00644DE8" w:rsidP="00C93D26">
      <w:r>
        <w:separator/>
      </w:r>
    </w:p>
  </w:footnote>
  <w:footnote w:type="continuationSeparator" w:id="0">
    <w:p w14:paraId="5550F214" w14:textId="77777777" w:rsidR="00644DE8" w:rsidRDefault="00644DE8" w:rsidP="00C93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0EFB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47DA2"/>
    <w:multiLevelType w:val="hybridMultilevel"/>
    <w:tmpl w:val="F200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B154C"/>
    <w:multiLevelType w:val="hybridMultilevel"/>
    <w:tmpl w:val="859AD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42131"/>
    <w:multiLevelType w:val="hybridMultilevel"/>
    <w:tmpl w:val="2452C086"/>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92D358A"/>
    <w:multiLevelType w:val="hybridMultilevel"/>
    <w:tmpl w:val="56985D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4F273F"/>
    <w:multiLevelType w:val="hybridMultilevel"/>
    <w:tmpl w:val="BABEA614"/>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BF31350"/>
    <w:multiLevelType w:val="hybridMultilevel"/>
    <w:tmpl w:val="0EFE7E54"/>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8994B30"/>
    <w:multiLevelType w:val="hybridMultilevel"/>
    <w:tmpl w:val="70FE18C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8" w15:restartNumberingAfterBreak="0">
    <w:nsid w:val="24284412"/>
    <w:multiLevelType w:val="hybridMultilevel"/>
    <w:tmpl w:val="6180FC94"/>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2D0A95"/>
    <w:multiLevelType w:val="hybridMultilevel"/>
    <w:tmpl w:val="41608300"/>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4F331BF"/>
    <w:multiLevelType w:val="hybridMultilevel"/>
    <w:tmpl w:val="67CC6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D24A9"/>
    <w:multiLevelType w:val="hybridMultilevel"/>
    <w:tmpl w:val="62E0A4DA"/>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AA06B24"/>
    <w:multiLevelType w:val="hybridMultilevel"/>
    <w:tmpl w:val="21AE5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E4B5D"/>
    <w:multiLevelType w:val="hybridMultilevel"/>
    <w:tmpl w:val="CE20350E"/>
    <w:lvl w:ilvl="0" w:tplc="ACF8426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1BB43C38">
      <w:start w:val="4"/>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CF2AA3"/>
    <w:multiLevelType w:val="hybridMultilevel"/>
    <w:tmpl w:val="CB4804E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44A4516"/>
    <w:multiLevelType w:val="hybridMultilevel"/>
    <w:tmpl w:val="3C2A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E2724"/>
    <w:multiLevelType w:val="hybridMultilevel"/>
    <w:tmpl w:val="939078AE"/>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9A8228F"/>
    <w:multiLevelType w:val="multilevel"/>
    <w:tmpl w:val="0BBA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034B8C"/>
    <w:multiLevelType w:val="hybridMultilevel"/>
    <w:tmpl w:val="FAB0CD3C"/>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FCA7983"/>
    <w:multiLevelType w:val="multilevel"/>
    <w:tmpl w:val="E9E8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230E56"/>
    <w:multiLevelType w:val="hybridMultilevel"/>
    <w:tmpl w:val="F664DF82"/>
    <w:lvl w:ilvl="0" w:tplc="04090019">
      <w:start w:val="1"/>
      <w:numFmt w:val="lowerLetter"/>
      <w:lvlText w:val="%1."/>
      <w:lvlJc w:val="left"/>
      <w:pPr>
        <w:ind w:left="2160" w:hanging="360"/>
      </w:pPr>
    </w:lvl>
    <w:lvl w:ilvl="1" w:tplc="FC84F0CC">
      <w:start w:val="1"/>
      <w:numFmt w:val="decimal"/>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85A71AE"/>
    <w:multiLevelType w:val="hybridMultilevel"/>
    <w:tmpl w:val="DD7C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26F8B"/>
    <w:multiLevelType w:val="hybridMultilevel"/>
    <w:tmpl w:val="0856125A"/>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3" w15:restartNumberingAfterBreak="0">
    <w:nsid w:val="6C1D5FAE"/>
    <w:multiLevelType w:val="hybridMultilevel"/>
    <w:tmpl w:val="AF74A26A"/>
    <w:lvl w:ilvl="0" w:tplc="04090019">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1BB43C38">
      <w:start w:val="4"/>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D704CE"/>
    <w:multiLevelType w:val="hybridMultilevel"/>
    <w:tmpl w:val="DF623B3C"/>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6F01986"/>
    <w:multiLevelType w:val="hybridMultilevel"/>
    <w:tmpl w:val="3C889486"/>
    <w:lvl w:ilvl="0" w:tplc="734C83C6">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7401901"/>
    <w:multiLevelType w:val="hybridMultilevel"/>
    <w:tmpl w:val="F3AC8D1E"/>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A817B5D"/>
    <w:multiLevelType w:val="hybridMultilevel"/>
    <w:tmpl w:val="E370E018"/>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7AB96FB7"/>
    <w:multiLevelType w:val="hybridMultilevel"/>
    <w:tmpl w:val="247E5CEA"/>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F8568DD"/>
    <w:multiLevelType w:val="hybridMultilevel"/>
    <w:tmpl w:val="4A2604A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716469117">
    <w:abstractNumId w:val="19"/>
  </w:num>
  <w:num w:numId="2" w16cid:durableId="1804227664">
    <w:abstractNumId w:val="22"/>
  </w:num>
  <w:num w:numId="3" w16cid:durableId="999692806">
    <w:abstractNumId w:val="17"/>
  </w:num>
  <w:num w:numId="4" w16cid:durableId="2088841540">
    <w:abstractNumId w:val="2"/>
  </w:num>
  <w:num w:numId="5" w16cid:durableId="1789081616">
    <w:abstractNumId w:val="0"/>
  </w:num>
  <w:num w:numId="6" w16cid:durableId="215626354">
    <w:abstractNumId w:val="15"/>
  </w:num>
  <w:num w:numId="7" w16cid:durableId="447555528">
    <w:abstractNumId w:val="13"/>
  </w:num>
  <w:num w:numId="8" w16cid:durableId="1563826885">
    <w:abstractNumId w:val="23"/>
  </w:num>
  <w:num w:numId="9" w16cid:durableId="1186595951">
    <w:abstractNumId w:val="10"/>
  </w:num>
  <w:num w:numId="10" w16cid:durableId="2029406868">
    <w:abstractNumId w:val="12"/>
  </w:num>
  <w:num w:numId="11" w16cid:durableId="1895114276">
    <w:abstractNumId w:val="25"/>
  </w:num>
  <w:num w:numId="12" w16cid:durableId="82991072">
    <w:abstractNumId w:val="7"/>
  </w:num>
  <w:num w:numId="13" w16cid:durableId="854615273">
    <w:abstractNumId w:val="21"/>
  </w:num>
  <w:num w:numId="14" w16cid:durableId="935673977">
    <w:abstractNumId w:val="20"/>
  </w:num>
  <w:num w:numId="15" w16cid:durableId="1090152873">
    <w:abstractNumId w:val="29"/>
  </w:num>
  <w:num w:numId="16" w16cid:durableId="1589458878">
    <w:abstractNumId w:val="11"/>
  </w:num>
  <w:num w:numId="17" w16cid:durableId="799496666">
    <w:abstractNumId w:val="8"/>
  </w:num>
  <w:num w:numId="18" w16cid:durableId="283123122">
    <w:abstractNumId w:val="3"/>
  </w:num>
  <w:num w:numId="19" w16cid:durableId="1189490412">
    <w:abstractNumId w:val="28"/>
  </w:num>
  <w:num w:numId="20" w16cid:durableId="622150712">
    <w:abstractNumId w:val="16"/>
  </w:num>
  <w:num w:numId="21" w16cid:durableId="8801380">
    <w:abstractNumId w:val="6"/>
  </w:num>
  <w:num w:numId="22" w16cid:durableId="1000617749">
    <w:abstractNumId w:val="14"/>
  </w:num>
  <w:num w:numId="23" w16cid:durableId="2133281685">
    <w:abstractNumId w:val="1"/>
  </w:num>
  <w:num w:numId="24" w16cid:durableId="1233007913">
    <w:abstractNumId w:val="4"/>
  </w:num>
  <w:num w:numId="25" w16cid:durableId="373431554">
    <w:abstractNumId w:val="24"/>
  </w:num>
  <w:num w:numId="26" w16cid:durableId="1180050368">
    <w:abstractNumId w:val="5"/>
  </w:num>
  <w:num w:numId="27" w16cid:durableId="832914900">
    <w:abstractNumId w:val="18"/>
  </w:num>
  <w:num w:numId="28" w16cid:durableId="1968389372">
    <w:abstractNumId w:val="9"/>
  </w:num>
  <w:num w:numId="29" w16cid:durableId="1488017910">
    <w:abstractNumId w:val="26"/>
  </w:num>
  <w:num w:numId="30" w16cid:durableId="13109861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ACF"/>
    <w:rsid w:val="00016A34"/>
    <w:rsid w:val="00022368"/>
    <w:rsid w:val="00023C43"/>
    <w:rsid w:val="00025F3E"/>
    <w:rsid w:val="0003041A"/>
    <w:rsid w:val="00042BAE"/>
    <w:rsid w:val="000434E7"/>
    <w:rsid w:val="00044CE1"/>
    <w:rsid w:val="00044FD8"/>
    <w:rsid w:val="000602FA"/>
    <w:rsid w:val="0006305F"/>
    <w:rsid w:val="00076308"/>
    <w:rsid w:val="00095E1B"/>
    <w:rsid w:val="000A2D68"/>
    <w:rsid w:val="000A6C6B"/>
    <w:rsid w:val="000C70D7"/>
    <w:rsid w:val="000D5DE8"/>
    <w:rsid w:val="000D6595"/>
    <w:rsid w:val="000E160A"/>
    <w:rsid w:val="00123CE4"/>
    <w:rsid w:val="0012609A"/>
    <w:rsid w:val="001666BD"/>
    <w:rsid w:val="00183DCD"/>
    <w:rsid w:val="00185712"/>
    <w:rsid w:val="00192573"/>
    <w:rsid w:val="001A3E9E"/>
    <w:rsid w:val="001A3F1F"/>
    <w:rsid w:val="001A41A7"/>
    <w:rsid w:val="001A6B0A"/>
    <w:rsid w:val="001C064A"/>
    <w:rsid w:val="001C67BC"/>
    <w:rsid w:val="001D736B"/>
    <w:rsid w:val="001E18AF"/>
    <w:rsid w:val="002076CC"/>
    <w:rsid w:val="00224A7A"/>
    <w:rsid w:val="00224B1A"/>
    <w:rsid w:val="00231441"/>
    <w:rsid w:val="00232C66"/>
    <w:rsid w:val="002500F7"/>
    <w:rsid w:val="0025160F"/>
    <w:rsid w:val="002528BF"/>
    <w:rsid w:val="00253331"/>
    <w:rsid w:val="00253875"/>
    <w:rsid w:val="00257384"/>
    <w:rsid w:val="002657CD"/>
    <w:rsid w:val="00271A8C"/>
    <w:rsid w:val="002724E7"/>
    <w:rsid w:val="0028350B"/>
    <w:rsid w:val="00283C8C"/>
    <w:rsid w:val="00287593"/>
    <w:rsid w:val="002921BB"/>
    <w:rsid w:val="002A2AF3"/>
    <w:rsid w:val="002A4EF4"/>
    <w:rsid w:val="002A5EB5"/>
    <w:rsid w:val="002A6D9B"/>
    <w:rsid w:val="002C404A"/>
    <w:rsid w:val="002E61D2"/>
    <w:rsid w:val="002E682C"/>
    <w:rsid w:val="002F0566"/>
    <w:rsid w:val="00306DDC"/>
    <w:rsid w:val="00317D81"/>
    <w:rsid w:val="00325D03"/>
    <w:rsid w:val="0034018E"/>
    <w:rsid w:val="003406BC"/>
    <w:rsid w:val="00340999"/>
    <w:rsid w:val="00342159"/>
    <w:rsid w:val="00346996"/>
    <w:rsid w:val="0036036E"/>
    <w:rsid w:val="00362FA0"/>
    <w:rsid w:val="003706FE"/>
    <w:rsid w:val="0038763F"/>
    <w:rsid w:val="00387E68"/>
    <w:rsid w:val="00390B3C"/>
    <w:rsid w:val="00390E52"/>
    <w:rsid w:val="00390F36"/>
    <w:rsid w:val="0039468E"/>
    <w:rsid w:val="0039514C"/>
    <w:rsid w:val="00396EE6"/>
    <w:rsid w:val="003A2056"/>
    <w:rsid w:val="003B4F73"/>
    <w:rsid w:val="003D2F19"/>
    <w:rsid w:val="003E09FA"/>
    <w:rsid w:val="003E5C06"/>
    <w:rsid w:val="003E6CEF"/>
    <w:rsid w:val="003F0E3F"/>
    <w:rsid w:val="003F2974"/>
    <w:rsid w:val="00413C70"/>
    <w:rsid w:val="00424BA6"/>
    <w:rsid w:val="00457382"/>
    <w:rsid w:val="004628BA"/>
    <w:rsid w:val="00464466"/>
    <w:rsid w:val="0046670E"/>
    <w:rsid w:val="004761CF"/>
    <w:rsid w:val="00484EF4"/>
    <w:rsid w:val="00487FD3"/>
    <w:rsid w:val="004A705F"/>
    <w:rsid w:val="004C0551"/>
    <w:rsid w:val="004E1A86"/>
    <w:rsid w:val="004F1ABB"/>
    <w:rsid w:val="004F248C"/>
    <w:rsid w:val="00510ADE"/>
    <w:rsid w:val="00517A31"/>
    <w:rsid w:val="00520AFD"/>
    <w:rsid w:val="0052765A"/>
    <w:rsid w:val="0054278C"/>
    <w:rsid w:val="005533DB"/>
    <w:rsid w:val="00553B3E"/>
    <w:rsid w:val="00561C26"/>
    <w:rsid w:val="00574A0B"/>
    <w:rsid w:val="00590ABF"/>
    <w:rsid w:val="005929E4"/>
    <w:rsid w:val="005A15FC"/>
    <w:rsid w:val="005B2A91"/>
    <w:rsid w:val="005B75CA"/>
    <w:rsid w:val="005C449C"/>
    <w:rsid w:val="005D04A5"/>
    <w:rsid w:val="005D71F5"/>
    <w:rsid w:val="005D7CD4"/>
    <w:rsid w:val="005E220C"/>
    <w:rsid w:val="005F3F32"/>
    <w:rsid w:val="005F6BA3"/>
    <w:rsid w:val="0060000A"/>
    <w:rsid w:val="00604E3E"/>
    <w:rsid w:val="00606C91"/>
    <w:rsid w:val="006116A2"/>
    <w:rsid w:val="0061627B"/>
    <w:rsid w:val="006235D6"/>
    <w:rsid w:val="00623E68"/>
    <w:rsid w:val="00627EF2"/>
    <w:rsid w:val="0063220B"/>
    <w:rsid w:val="00632E89"/>
    <w:rsid w:val="00636482"/>
    <w:rsid w:val="00644DE8"/>
    <w:rsid w:val="0064695B"/>
    <w:rsid w:val="006501D8"/>
    <w:rsid w:val="006569A2"/>
    <w:rsid w:val="0066493E"/>
    <w:rsid w:val="006741D5"/>
    <w:rsid w:val="00674F39"/>
    <w:rsid w:val="00682C72"/>
    <w:rsid w:val="0068489E"/>
    <w:rsid w:val="00692284"/>
    <w:rsid w:val="006949B1"/>
    <w:rsid w:val="006B342C"/>
    <w:rsid w:val="006B4188"/>
    <w:rsid w:val="006C7A20"/>
    <w:rsid w:val="006D474C"/>
    <w:rsid w:val="006D77C2"/>
    <w:rsid w:val="006E5125"/>
    <w:rsid w:val="006F5014"/>
    <w:rsid w:val="006F6AB3"/>
    <w:rsid w:val="00713D81"/>
    <w:rsid w:val="007162AC"/>
    <w:rsid w:val="0071786F"/>
    <w:rsid w:val="00717FA3"/>
    <w:rsid w:val="00721E27"/>
    <w:rsid w:val="00721E67"/>
    <w:rsid w:val="00722BE8"/>
    <w:rsid w:val="00731A5F"/>
    <w:rsid w:val="00732768"/>
    <w:rsid w:val="00744CD9"/>
    <w:rsid w:val="0074525C"/>
    <w:rsid w:val="00764F6D"/>
    <w:rsid w:val="0077268F"/>
    <w:rsid w:val="007738FA"/>
    <w:rsid w:val="00773983"/>
    <w:rsid w:val="00776C4F"/>
    <w:rsid w:val="0078468B"/>
    <w:rsid w:val="007957B0"/>
    <w:rsid w:val="00795D86"/>
    <w:rsid w:val="00796953"/>
    <w:rsid w:val="007A2AC9"/>
    <w:rsid w:val="007A33AA"/>
    <w:rsid w:val="007A743A"/>
    <w:rsid w:val="007B7FFA"/>
    <w:rsid w:val="007D13EE"/>
    <w:rsid w:val="007D4E18"/>
    <w:rsid w:val="007E1ABD"/>
    <w:rsid w:val="007E4675"/>
    <w:rsid w:val="007E75C0"/>
    <w:rsid w:val="00802130"/>
    <w:rsid w:val="00823155"/>
    <w:rsid w:val="00827443"/>
    <w:rsid w:val="00832B71"/>
    <w:rsid w:val="008365B3"/>
    <w:rsid w:val="00836ED7"/>
    <w:rsid w:val="00842441"/>
    <w:rsid w:val="0085401C"/>
    <w:rsid w:val="00861B0C"/>
    <w:rsid w:val="00863E6C"/>
    <w:rsid w:val="00871CEE"/>
    <w:rsid w:val="00875FA2"/>
    <w:rsid w:val="0089440E"/>
    <w:rsid w:val="00894E79"/>
    <w:rsid w:val="00895629"/>
    <w:rsid w:val="008B31C7"/>
    <w:rsid w:val="008B6C7F"/>
    <w:rsid w:val="008B7CDA"/>
    <w:rsid w:val="008C2A3A"/>
    <w:rsid w:val="008C397C"/>
    <w:rsid w:val="008C3A52"/>
    <w:rsid w:val="008C6F65"/>
    <w:rsid w:val="008E15A0"/>
    <w:rsid w:val="008E2E96"/>
    <w:rsid w:val="008E30FD"/>
    <w:rsid w:val="008E4E97"/>
    <w:rsid w:val="008F1478"/>
    <w:rsid w:val="008F4725"/>
    <w:rsid w:val="008F4FC4"/>
    <w:rsid w:val="008F5C9F"/>
    <w:rsid w:val="008F6054"/>
    <w:rsid w:val="00900F61"/>
    <w:rsid w:val="0090288B"/>
    <w:rsid w:val="00907942"/>
    <w:rsid w:val="009145B3"/>
    <w:rsid w:val="0092040D"/>
    <w:rsid w:val="00921C67"/>
    <w:rsid w:val="00922667"/>
    <w:rsid w:val="009239FA"/>
    <w:rsid w:val="00925471"/>
    <w:rsid w:val="00926FDA"/>
    <w:rsid w:val="0093468F"/>
    <w:rsid w:val="0094446A"/>
    <w:rsid w:val="0097352E"/>
    <w:rsid w:val="00983D3C"/>
    <w:rsid w:val="0098523B"/>
    <w:rsid w:val="00992993"/>
    <w:rsid w:val="00996FF9"/>
    <w:rsid w:val="009A4E6C"/>
    <w:rsid w:val="009A5369"/>
    <w:rsid w:val="009B1846"/>
    <w:rsid w:val="009B1FA8"/>
    <w:rsid w:val="009B6629"/>
    <w:rsid w:val="009D37F7"/>
    <w:rsid w:val="009E0110"/>
    <w:rsid w:val="009E2CFD"/>
    <w:rsid w:val="009E2D1E"/>
    <w:rsid w:val="00A01271"/>
    <w:rsid w:val="00A06227"/>
    <w:rsid w:val="00A110D9"/>
    <w:rsid w:val="00A14605"/>
    <w:rsid w:val="00A270EF"/>
    <w:rsid w:val="00A340CE"/>
    <w:rsid w:val="00A427C2"/>
    <w:rsid w:val="00A514D3"/>
    <w:rsid w:val="00A52BAF"/>
    <w:rsid w:val="00A62DA1"/>
    <w:rsid w:val="00A64908"/>
    <w:rsid w:val="00A66A46"/>
    <w:rsid w:val="00A723BF"/>
    <w:rsid w:val="00A7249C"/>
    <w:rsid w:val="00A84993"/>
    <w:rsid w:val="00AA0F53"/>
    <w:rsid w:val="00AA6860"/>
    <w:rsid w:val="00AB3906"/>
    <w:rsid w:val="00AB7D3E"/>
    <w:rsid w:val="00AB7E6F"/>
    <w:rsid w:val="00AC339B"/>
    <w:rsid w:val="00AD16E9"/>
    <w:rsid w:val="00AD444F"/>
    <w:rsid w:val="00AD7076"/>
    <w:rsid w:val="00AE178D"/>
    <w:rsid w:val="00AE6250"/>
    <w:rsid w:val="00AF1212"/>
    <w:rsid w:val="00AF2798"/>
    <w:rsid w:val="00B06EE1"/>
    <w:rsid w:val="00B154EA"/>
    <w:rsid w:val="00B20B18"/>
    <w:rsid w:val="00B23EE8"/>
    <w:rsid w:val="00B27DA1"/>
    <w:rsid w:val="00B31360"/>
    <w:rsid w:val="00B37EF9"/>
    <w:rsid w:val="00B45E3C"/>
    <w:rsid w:val="00B45F29"/>
    <w:rsid w:val="00B53692"/>
    <w:rsid w:val="00B56F7C"/>
    <w:rsid w:val="00B57CE0"/>
    <w:rsid w:val="00B75C33"/>
    <w:rsid w:val="00B765B3"/>
    <w:rsid w:val="00B856B0"/>
    <w:rsid w:val="00B90460"/>
    <w:rsid w:val="00B913FE"/>
    <w:rsid w:val="00B9290A"/>
    <w:rsid w:val="00B92B58"/>
    <w:rsid w:val="00B95D6A"/>
    <w:rsid w:val="00BA2312"/>
    <w:rsid w:val="00BA3B4E"/>
    <w:rsid w:val="00BB22E0"/>
    <w:rsid w:val="00BB2FD9"/>
    <w:rsid w:val="00BD3D45"/>
    <w:rsid w:val="00BE3B45"/>
    <w:rsid w:val="00BF602D"/>
    <w:rsid w:val="00C105F9"/>
    <w:rsid w:val="00C15779"/>
    <w:rsid w:val="00C20051"/>
    <w:rsid w:val="00C27B74"/>
    <w:rsid w:val="00C32961"/>
    <w:rsid w:val="00C40CDA"/>
    <w:rsid w:val="00C459BA"/>
    <w:rsid w:val="00C46785"/>
    <w:rsid w:val="00C530BA"/>
    <w:rsid w:val="00C6336A"/>
    <w:rsid w:val="00C64709"/>
    <w:rsid w:val="00C70626"/>
    <w:rsid w:val="00C72186"/>
    <w:rsid w:val="00C7753D"/>
    <w:rsid w:val="00C77B5E"/>
    <w:rsid w:val="00C80A8D"/>
    <w:rsid w:val="00C82FBD"/>
    <w:rsid w:val="00C93D26"/>
    <w:rsid w:val="00CA1D1F"/>
    <w:rsid w:val="00CA7B98"/>
    <w:rsid w:val="00CC50F0"/>
    <w:rsid w:val="00CC5E99"/>
    <w:rsid w:val="00CD76A8"/>
    <w:rsid w:val="00D22871"/>
    <w:rsid w:val="00D24EC9"/>
    <w:rsid w:val="00D6070F"/>
    <w:rsid w:val="00D701E0"/>
    <w:rsid w:val="00D70D74"/>
    <w:rsid w:val="00D75BEA"/>
    <w:rsid w:val="00D81454"/>
    <w:rsid w:val="00DA0CE5"/>
    <w:rsid w:val="00DA4E6B"/>
    <w:rsid w:val="00DD4ACF"/>
    <w:rsid w:val="00DE0D3A"/>
    <w:rsid w:val="00DF02D8"/>
    <w:rsid w:val="00DF1621"/>
    <w:rsid w:val="00DF2B22"/>
    <w:rsid w:val="00DF337B"/>
    <w:rsid w:val="00DF43C8"/>
    <w:rsid w:val="00DF4E54"/>
    <w:rsid w:val="00E02C87"/>
    <w:rsid w:val="00E062B3"/>
    <w:rsid w:val="00E13CA8"/>
    <w:rsid w:val="00E14BA6"/>
    <w:rsid w:val="00E2480D"/>
    <w:rsid w:val="00E2489C"/>
    <w:rsid w:val="00E269CA"/>
    <w:rsid w:val="00E26C6E"/>
    <w:rsid w:val="00E31522"/>
    <w:rsid w:val="00E4071A"/>
    <w:rsid w:val="00E411D0"/>
    <w:rsid w:val="00E46F80"/>
    <w:rsid w:val="00E52B20"/>
    <w:rsid w:val="00E65C9F"/>
    <w:rsid w:val="00E6623B"/>
    <w:rsid w:val="00E70732"/>
    <w:rsid w:val="00E73F95"/>
    <w:rsid w:val="00E75D85"/>
    <w:rsid w:val="00E91162"/>
    <w:rsid w:val="00EA03D6"/>
    <w:rsid w:val="00EB4029"/>
    <w:rsid w:val="00EB6A0C"/>
    <w:rsid w:val="00EC0CDE"/>
    <w:rsid w:val="00EC629E"/>
    <w:rsid w:val="00ED1C91"/>
    <w:rsid w:val="00EE05EC"/>
    <w:rsid w:val="00EE5CB3"/>
    <w:rsid w:val="00F0286F"/>
    <w:rsid w:val="00F034FC"/>
    <w:rsid w:val="00F0493C"/>
    <w:rsid w:val="00F04C63"/>
    <w:rsid w:val="00F14697"/>
    <w:rsid w:val="00F15096"/>
    <w:rsid w:val="00F27A49"/>
    <w:rsid w:val="00F371B1"/>
    <w:rsid w:val="00F43BB4"/>
    <w:rsid w:val="00F448D4"/>
    <w:rsid w:val="00F54372"/>
    <w:rsid w:val="00F60048"/>
    <w:rsid w:val="00F60D8C"/>
    <w:rsid w:val="00F658FF"/>
    <w:rsid w:val="00F66D1E"/>
    <w:rsid w:val="00F6799A"/>
    <w:rsid w:val="00F679FE"/>
    <w:rsid w:val="00F81E7F"/>
    <w:rsid w:val="00F84A1B"/>
    <w:rsid w:val="00FB2CD1"/>
    <w:rsid w:val="00FB5859"/>
    <w:rsid w:val="00FC0D18"/>
    <w:rsid w:val="00FC2DF6"/>
    <w:rsid w:val="00FD18E6"/>
    <w:rsid w:val="00FD4578"/>
    <w:rsid w:val="00FE1F03"/>
    <w:rsid w:val="00FE3E3B"/>
    <w:rsid w:val="00FE4C5D"/>
    <w:rsid w:val="00FE60FF"/>
    <w:rsid w:val="00FF049A"/>
    <w:rsid w:val="00FF1408"/>
    <w:rsid w:val="00FF3535"/>
    <w:rsid w:val="00FF538A"/>
    <w:rsid w:val="00FF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CC8A1C"/>
  <w15:chartTrackingRefBased/>
  <w15:docId w15:val="{EA068797-0320-4E86-9D14-37B0756D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HTML Definition" w:semiHidden="1" w:unhideWhenUsed="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16A34"/>
    <w:pPr>
      <w:keepNext/>
      <w:spacing w:before="240" w:after="60" w:line="276" w:lineRule="auto"/>
      <w:outlineLvl w:val="0"/>
    </w:pPr>
    <w:rPr>
      <w:rFonts w:ascii="Arial" w:hAnsi="Arial"/>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2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22368"/>
    <w:rPr>
      <w:rFonts w:ascii="Tahoma" w:hAnsi="Tahoma" w:cs="Tahoma"/>
      <w:sz w:val="16"/>
      <w:szCs w:val="16"/>
    </w:rPr>
  </w:style>
  <w:style w:type="paragraph" w:styleId="Header">
    <w:name w:val="header"/>
    <w:basedOn w:val="Normal"/>
    <w:link w:val="HeaderChar"/>
    <w:rsid w:val="00C93D26"/>
    <w:pPr>
      <w:tabs>
        <w:tab w:val="center" w:pos="4680"/>
        <w:tab w:val="right" w:pos="9360"/>
      </w:tabs>
    </w:pPr>
  </w:style>
  <w:style w:type="character" w:customStyle="1" w:styleId="HeaderChar">
    <w:name w:val="Header Char"/>
    <w:link w:val="Header"/>
    <w:rsid w:val="00C93D26"/>
    <w:rPr>
      <w:sz w:val="24"/>
      <w:szCs w:val="24"/>
    </w:rPr>
  </w:style>
  <w:style w:type="paragraph" w:styleId="Footer">
    <w:name w:val="footer"/>
    <w:basedOn w:val="Normal"/>
    <w:link w:val="FooterChar"/>
    <w:uiPriority w:val="99"/>
    <w:rsid w:val="00C93D26"/>
    <w:pPr>
      <w:tabs>
        <w:tab w:val="center" w:pos="4680"/>
        <w:tab w:val="right" w:pos="9360"/>
      </w:tabs>
    </w:pPr>
  </w:style>
  <w:style w:type="character" w:customStyle="1" w:styleId="FooterChar">
    <w:name w:val="Footer Char"/>
    <w:link w:val="Footer"/>
    <w:uiPriority w:val="99"/>
    <w:rsid w:val="00C93D26"/>
    <w:rPr>
      <w:sz w:val="24"/>
      <w:szCs w:val="24"/>
    </w:rPr>
  </w:style>
  <w:style w:type="paragraph" w:styleId="FootnoteText">
    <w:name w:val="footnote text"/>
    <w:basedOn w:val="Normal"/>
    <w:link w:val="FootnoteTextChar"/>
    <w:uiPriority w:val="99"/>
    <w:unhideWhenUsed/>
    <w:rsid w:val="00B20B18"/>
    <w:rPr>
      <w:rFonts w:ascii="Calibri" w:eastAsia="Calibri" w:hAnsi="Calibri"/>
      <w:sz w:val="20"/>
      <w:szCs w:val="20"/>
    </w:rPr>
  </w:style>
  <w:style w:type="character" w:customStyle="1" w:styleId="FootnoteTextChar">
    <w:name w:val="Footnote Text Char"/>
    <w:link w:val="FootnoteText"/>
    <w:uiPriority w:val="99"/>
    <w:rsid w:val="00B20B18"/>
    <w:rPr>
      <w:rFonts w:ascii="Calibri" w:eastAsia="Calibri" w:hAnsi="Calibri"/>
    </w:rPr>
  </w:style>
  <w:style w:type="character" w:styleId="FootnoteReference">
    <w:name w:val="footnote reference"/>
    <w:uiPriority w:val="99"/>
    <w:unhideWhenUsed/>
    <w:rsid w:val="00B20B18"/>
    <w:rPr>
      <w:vertAlign w:val="superscript"/>
    </w:rPr>
  </w:style>
  <w:style w:type="character" w:styleId="Hyperlink">
    <w:name w:val="Hyperlink"/>
    <w:uiPriority w:val="99"/>
    <w:unhideWhenUsed/>
    <w:rsid w:val="00B20B18"/>
    <w:rPr>
      <w:color w:val="0563C1"/>
      <w:u w:val="single"/>
    </w:rPr>
  </w:style>
  <w:style w:type="character" w:styleId="FollowedHyperlink">
    <w:name w:val="FollowedHyperlink"/>
    <w:rsid w:val="001D736B"/>
    <w:rPr>
      <w:color w:val="954F72"/>
      <w:u w:val="single"/>
    </w:rPr>
  </w:style>
  <w:style w:type="character" w:customStyle="1" w:styleId="content1">
    <w:name w:val="content1"/>
    <w:rsid w:val="001D736B"/>
    <w:rPr>
      <w:rFonts w:ascii="Verdana" w:hAnsi="Verdana" w:hint="default"/>
      <w:color w:val="333333"/>
      <w:sz w:val="18"/>
      <w:szCs w:val="18"/>
    </w:rPr>
  </w:style>
  <w:style w:type="paragraph" w:customStyle="1" w:styleId="ColorfulList-Accent11">
    <w:name w:val="Colorful List - Accent 11"/>
    <w:basedOn w:val="Normal"/>
    <w:uiPriority w:val="34"/>
    <w:qFormat/>
    <w:rsid w:val="00A01271"/>
    <w:pPr>
      <w:ind w:left="720"/>
    </w:pPr>
  </w:style>
  <w:style w:type="paragraph" w:customStyle="1" w:styleId="MediumGrid21">
    <w:name w:val="Medium Grid 21"/>
    <w:uiPriority w:val="1"/>
    <w:qFormat/>
    <w:rsid w:val="00627EF2"/>
    <w:rPr>
      <w:rFonts w:ascii="Calibri" w:eastAsia="Calibri" w:hAnsi="Calibri"/>
      <w:sz w:val="24"/>
      <w:szCs w:val="24"/>
    </w:rPr>
  </w:style>
  <w:style w:type="paragraph" w:styleId="NoSpacing">
    <w:name w:val="No Spacing"/>
    <w:autoRedefine/>
    <w:uiPriority w:val="1"/>
    <w:qFormat/>
    <w:rsid w:val="00744CD9"/>
    <w:rPr>
      <w:rFonts w:ascii="Calibri" w:eastAsia="Calibri" w:hAnsi="Calibri"/>
      <w:sz w:val="24"/>
      <w:szCs w:val="24"/>
    </w:rPr>
  </w:style>
  <w:style w:type="paragraph" w:styleId="ListParagraph">
    <w:name w:val="List Paragraph"/>
    <w:basedOn w:val="Normal"/>
    <w:uiPriority w:val="34"/>
    <w:qFormat/>
    <w:rsid w:val="00744CD9"/>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744CD9"/>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rsid w:val="00744CD9"/>
    <w:rPr>
      <w:rFonts w:ascii="Calibri" w:eastAsia="Calibri" w:hAnsi="Calibri"/>
      <w:sz w:val="22"/>
      <w:szCs w:val="22"/>
    </w:rPr>
  </w:style>
  <w:style w:type="character" w:styleId="PlaceholderText">
    <w:name w:val="Placeholder Text"/>
    <w:basedOn w:val="DefaultParagraphFont"/>
    <w:uiPriority w:val="99"/>
    <w:semiHidden/>
    <w:rsid w:val="00744CD9"/>
    <w:rPr>
      <w:color w:val="808080"/>
    </w:rPr>
  </w:style>
  <w:style w:type="character" w:styleId="Strong">
    <w:name w:val="Strong"/>
    <w:basedOn w:val="DefaultParagraphFont"/>
    <w:uiPriority w:val="22"/>
    <w:qFormat/>
    <w:rsid w:val="00E4071A"/>
    <w:rPr>
      <w:b/>
      <w:bCs/>
    </w:rPr>
  </w:style>
  <w:style w:type="character" w:customStyle="1" w:styleId="Heading1Char">
    <w:name w:val="Heading 1 Char"/>
    <w:basedOn w:val="DefaultParagraphFont"/>
    <w:link w:val="Heading1"/>
    <w:uiPriority w:val="9"/>
    <w:rsid w:val="00016A34"/>
    <w:rPr>
      <w:rFonts w:ascii="Arial" w:hAnsi="Arial"/>
      <w:bCs/>
      <w:kern w:val="32"/>
      <w:sz w:val="32"/>
      <w:szCs w:val="32"/>
    </w:rPr>
  </w:style>
  <w:style w:type="paragraph" w:styleId="TOCHeading">
    <w:name w:val="TOC Heading"/>
    <w:basedOn w:val="Heading1"/>
    <w:next w:val="Normal"/>
    <w:uiPriority w:val="39"/>
    <w:unhideWhenUsed/>
    <w:qFormat/>
    <w:rsid w:val="00F04C63"/>
    <w:pPr>
      <w:keepLines/>
      <w:spacing w:after="0" w:line="259" w:lineRule="auto"/>
      <w:outlineLvl w:val="9"/>
    </w:pPr>
    <w:rPr>
      <w:b/>
      <w:bCs w:val="0"/>
      <w:color w:val="000000" w:themeColor="text1"/>
      <w:kern w:val="0"/>
    </w:rPr>
  </w:style>
  <w:style w:type="paragraph" w:styleId="TOC1">
    <w:name w:val="toc 1"/>
    <w:basedOn w:val="Normal"/>
    <w:next w:val="Normal"/>
    <w:autoRedefine/>
    <w:uiPriority w:val="39"/>
    <w:unhideWhenUsed/>
    <w:rsid w:val="00FD18E6"/>
    <w:pPr>
      <w:spacing w:after="200" w:line="276" w:lineRule="auto"/>
    </w:pPr>
    <w:rPr>
      <w:rFonts w:ascii="Arial" w:hAnsi="Arial"/>
      <w:szCs w:val="22"/>
    </w:rPr>
  </w:style>
  <w:style w:type="paragraph" w:styleId="Title">
    <w:name w:val="Title"/>
    <w:basedOn w:val="Normal"/>
    <w:next w:val="Normal"/>
    <w:link w:val="TitleChar"/>
    <w:qFormat/>
    <w:rsid w:val="005F6BA3"/>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rsid w:val="005F6BA3"/>
    <w:rPr>
      <w:rFonts w:ascii="Arial" w:eastAsiaTheme="majorEastAsia" w:hAnsi="Arial" w:cstheme="majorBidi"/>
      <w:spacing w:val="-10"/>
      <w:kern w:val="28"/>
      <w:sz w:val="56"/>
      <w:szCs w:val="56"/>
    </w:rPr>
  </w:style>
  <w:style w:type="character" w:customStyle="1" w:styleId="UnresolvedMention1">
    <w:name w:val="Unresolved Mention1"/>
    <w:basedOn w:val="DefaultParagraphFont"/>
    <w:uiPriority w:val="99"/>
    <w:semiHidden/>
    <w:unhideWhenUsed/>
    <w:rsid w:val="00574A0B"/>
    <w:rPr>
      <w:color w:val="605E5C"/>
      <w:shd w:val="clear" w:color="auto" w:fill="E1DFDD"/>
    </w:rPr>
  </w:style>
  <w:style w:type="character" w:styleId="Emphasis">
    <w:name w:val="Emphasis"/>
    <w:basedOn w:val="DefaultParagraphFont"/>
    <w:qFormat/>
    <w:rsid w:val="001A41A7"/>
    <w:rPr>
      <w:i/>
      <w:iCs/>
    </w:rPr>
  </w:style>
  <w:style w:type="paragraph" w:styleId="TOC2">
    <w:name w:val="toc 2"/>
    <w:basedOn w:val="Normal"/>
    <w:next w:val="Normal"/>
    <w:autoRedefine/>
    <w:rsid w:val="00FD18E6"/>
    <w:pPr>
      <w:spacing w:after="100"/>
      <w:ind w:left="240"/>
    </w:pPr>
    <w:rPr>
      <w:rFonts w:ascii="Arial" w:hAnsi="Arial"/>
    </w:rPr>
  </w:style>
  <w:style w:type="character" w:styleId="UnresolvedMention">
    <w:name w:val="Unresolved Mention"/>
    <w:basedOn w:val="DefaultParagraphFont"/>
    <w:uiPriority w:val="99"/>
    <w:semiHidden/>
    <w:unhideWhenUsed/>
    <w:rsid w:val="00616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12633">
      <w:bodyDiv w:val="1"/>
      <w:marLeft w:val="0"/>
      <w:marRight w:val="0"/>
      <w:marTop w:val="0"/>
      <w:marBottom w:val="0"/>
      <w:divBdr>
        <w:top w:val="none" w:sz="0" w:space="0" w:color="auto"/>
        <w:left w:val="none" w:sz="0" w:space="0" w:color="auto"/>
        <w:bottom w:val="none" w:sz="0" w:space="0" w:color="auto"/>
        <w:right w:val="none" w:sz="0" w:space="0" w:color="auto"/>
      </w:divBdr>
    </w:div>
    <w:div w:id="1729263774">
      <w:bodyDiv w:val="1"/>
      <w:marLeft w:val="0"/>
      <w:marRight w:val="0"/>
      <w:marTop w:val="0"/>
      <w:marBottom w:val="0"/>
      <w:divBdr>
        <w:top w:val="none" w:sz="0" w:space="0" w:color="auto"/>
        <w:left w:val="none" w:sz="0" w:space="0" w:color="auto"/>
        <w:bottom w:val="none" w:sz="0" w:space="0" w:color="auto"/>
        <w:right w:val="none" w:sz="0" w:space="0" w:color="auto"/>
      </w:divBdr>
    </w:div>
    <w:div w:id="2044359958">
      <w:bodyDiv w:val="1"/>
      <w:marLeft w:val="0"/>
      <w:marRight w:val="0"/>
      <w:marTop w:val="0"/>
      <w:marBottom w:val="0"/>
      <w:divBdr>
        <w:top w:val="none" w:sz="0" w:space="0" w:color="auto"/>
        <w:left w:val="none" w:sz="0" w:space="0" w:color="auto"/>
        <w:bottom w:val="none" w:sz="0" w:space="0" w:color="auto"/>
        <w:right w:val="none" w:sz="0" w:space="0" w:color="auto"/>
      </w:divBdr>
      <w:divsChild>
        <w:div w:id="181669295">
          <w:marLeft w:val="0"/>
          <w:marRight w:val="0"/>
          <w:marTop w:val="0"/>
          <w:marBottom w:val="0"/>
          <w:divBdr>
            <w:top w:val="none" w:sz="0" w:space="0" w:color="auto"/>
            <w:left w:val="none" w:sz="0" w:space="0" w:color="auto"/>
            <w:bottom w:val="none" w:sz="0" w:space="0" w:color="auto"/>
            <w:right w:val="none" w:sz="0" w:space="0" w:color="auto"/>
          </w:divBdr>
        </w:div>
        <w:div w:id="1980644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cbcmd.edu/Programs-and-Courses/Schools-and-Academic-Departments/School-of-Mathematics-and-Science/Mathematics/MATH-082-Textbook.aspx" TargetMode="External"/><Relationship Id="rId18" Type="http://schemas.openxmlformats.org/officeDocument/2006/relationships/hyperlink" Target="https://myccbc.ccbcmd.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mrcalise.com" TargetMode="External"/><Relationship Id="rId17" Type="http://schemas.openxmlformats.org/officeDocument/2006/relationships/hyperlink" Target="http://www.ccbcmd.edu/Programs-and-Courses/CCBC-Online/Online-Services-Resources/Online-Learning-Technical-Requirements.aspx" TargetMode="External"/><Relationship Id="rId2" Type="http://schemas.openxmlformats.org/officeDocument/2006/relationships/customXml" Target="../customXml/item2.xml"/><Relationship Id="rId16" Type="http://schemas.openxmlformats.org/officeDocument/2006/relationships/hyperlink" Target="http://www.ccbcmd.edu/Resources-for-Students/Registering-for-Classes/Academic-Calendar.aspx" TargetMode="External"/><Relationship Id="rId20" Type="http://schemas.openxmlformats.org/officeDocument/2006/relationships/hyperlink" Target="http://www.ccbcmd.edu/Resources-for-Students/Registering-for-Classes/Academic-Calendar.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catalog.ccbcmd.edu/index.php"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catalog.ccbcmd.edu/index.ph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yccbc.ccbcmd.ed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ARAN~1\AppData\Local\Temp\CCBC%20Syllabus%20Template%202020%20approved_6-2-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0F598CF604918A7534817D534E0D2"/>
        <w:category>
          <w:name w:val="General"/>
          <w:gallery w:val="placeholder"/>
        </w:category>
        <w:types>
          <w:type w:val="bbPlcHdr"/>
        </w:types>
        <w:behaviors>
          <w:behavior w:val="content"/>
        </w:behaviors>
        <w:guid w:val="{6AC7000E-8DBB-423D-ADB7-CD1C2E7B4E8F}"/>
      </w:docPartPr>
      <w:docPartBody>
        <w:p w:rsidR="003449A1" w:rsidRDefault="00C61925" w:rsidP="00C61925">
          <w:pPr>
            <w:pStyle w:val="D370F598CF604918A7534817D534E0D215"/>
          </w:pPr>
          <w:r w:rsidRPr="00052FAF">
            <w:rPr>
              <w:rStyle w:val="PlaceholderText"/>
              <w:rFonts w:ascii="Arial" w:hAnsi="Arial" w:cs="Arial"/>
              <w:sz w:val="24"/>
              <w:szCs w:val="24"/>
            </w:rPr>
            <w:t>Type name</w:t>
          </w:r>
        </w:p>
      </w:docPartBody>
    </w:docPart>
    <w:docPart>
      <w:docPartPr>
        <w:name w:val="70EE0CE078994649A994B7D2EDD24B67"/>
        <w:category>
          <w:name w:val="General"/>
          <w:gallery w:val="placeholder"/>
        </w:category>
        <w:types>
          <w:type w:val="bbPlcHdr"/>
        </w:types>
        <w:behaviors>
          <w:behavior w:val="content"/>
        </w:behaviors>
        <w:guid w:val="{E2CB0F0B-4AEE-4721-AC02-4F965EDC8172}"/>
      </w:docPartPr>
      <w:docPartBody>
        <w:p w:rsidR="003449A1" w:rsidRDefault="00C61925" w:rsidP="00C61925">
          <w:pPr>
            <w:pStyle w:val="70EE0CE078994649A994B7D2EDD24B6715"/>
          </w:pPr>
          <w:r w:rsidRPr="00346996">
            <w:rPr>
              <w:rStyle w:val="PlaceholderText"/>
              <w:rFonts w:ascii="Arial" w:hAnsi="Arial" w:cs="Arial"/>
              <w:sz w:val="24"/>
              <w:szCs w:val="24"/>
            </w:rPr>
            <w:t>Type phone number</w:t>
          </w:r>
        </w:p>
      </w:docPartBody>
    </w:docPart>
    <w:docPart>
      <w:docPartPr>
        <w:name w:val="24FEA8081D474C90BE75FADB993A7410"/>
        <w:category>
          <w:name w:val="General"/>
          <w:gallery w:val="placeholder"/>
        </w:category>
        <w:types>
          <w:type w:val="bbPlcHdr"/>
        </w:types>
        <w:behaviors>
          <w:behavior w:val="content"/>
        </w:behaviors>
        <w:guid w:val="{12D54F7B-23B9-44A9-B4F6-64D7905BB15A}"/>
      </w:docPartPr>
      <w:docPartBody>
        <w:p w:rsidR="003449A1" w:rsidRDefault="00C61925" w:rsidP="00C61925">
          <w:pPr>
            <w:pStyle w:val="24FEA8081D474C90BE75FADB993A741015"/>
          </w:pPr>
          <w:r w:rsidRPr="00346996">
            <w:rPr>
              <w:rStyle w:val="PlaceholderText"/>
              <w:rFonts w:ascii="Arial" w:hAnsi="Arial" w:cs="Arial"/>
              <w:sz w:val="24"/>
              <w:szCs w:val="24"/>
            </w:rPr>
            <w:t>Type email address</w:t>
          </w:r>
        </w:p>
      </w:docPartBody>
    </w:docPart>
    <w:docPart>
      <w:docPartPr>
        <w:name w:val="0968BE3BFAB84B6B963520FD7F17C579"/>
        <w:category>
          <w:name w:val="General"/>
          <w:gallery w:val="placeholder"/>
        </w:category>
        <w:types>
          <w:type w:val="bbPlcHdr"/>
        </w:types>
        <w:behaviors>
          <w:behavior w:val="content"/>
        </w:behaviors>
        <w:guid w:val="{46000E1A-A20F-4AB2-8911-514CA3F076E6}"/>
      </w:docPartPr>
      <w:docPartBody>
        <w:p w:rsidR="003449A1" w:rsidRDefault="00C61925" w:rsidP="00C61925">
          <w:pPr>
            <w:pStyle w:val="0968BE3BFAB84B6B963520FD7F17C57915"/>
          </w:pPr>
          <w:r w:rsidRPr="00861B0C">
            <w:rPr>
              <w:rStyle w:val="PlaceholderText"/>
              <w:rFonts w:ascii="Arial" w:hAnsi="Arial" w:cs="Arial"/>
              <w:sz w:val="24"/>
              <w:szCs w:val="24"/>
            </w:rPr>
            <w:t>Choose the campus department number from the drop down list.</w:t>
          </w:r>
        </w:p>
      </w:docPartBody>
    </w:docPart>
    <w:docPart>
      <w:docPartPr>
        <w:name w:val="DA16C3F4D4B04BC68346A86675AED45B"/>
        <w:category>
          <w:name w:val="General"/>
          <w:gallery w:val="placeholder"/>
        </w:category>
        <w:types>
          <w:type w:val="bbPlcHdr"/>
        </w:types>
        <w:behaviors>
          <w:behavior w:val="content"/>
        </w:behaviors>
        <w:guid w:val="{3C666816-BE52-4C23-84A1-58ACD508F4A6}"/>
      </w:docPartPr>
      <w:docPartBody>
        <w:p w:rsidR="003449A1" w:rsidRDefault="00C61925" w:rsidP="00C61925">
          <w:pPr>
            <w:pStyle w:val="DA16C3F4D4B04BC68346A86675AED45B15"/>
          </w:pPr>
          <w:r w:rsidRPr="00861B0C">
            <w:rPr>
              <w:rStyle w:val="PlaceholderText"/>
              <w:rFonts w:ascii="Arial" w:hAnsi="Arial" w:cs="Arial"/>
              <w:sz w:val="24"/>
              <w:szCs w:val="24"/>
            </w:rPr>
            <w:t>Choose the number of weeks with corresponding outside of class expectations.</w:t>
          </w:r>
        </w:p>
      </w:docPartBody>
    </w:docPart>
    <w:docPart>
      <w:docPartPr>
        <w:name w:val="78CF45B463EF4B2F97C50A3AF58391F2"/>
        <w:category>
          <w:name w:val="General"/>
          <w:gallery w:val="placeholder"/>
        </w:category>
        <w:types>
          <w:type w:val="bbPlcHdr"/>
        </w:types>
        <w:behaviors>
          <w:behavior w:val="content"/>
        </w:behaviors>
        <w:guid w:val="{B28944F1-91FF-4C66-8C14-38CBE5D8BBAD}"/>
      </w:docPartPr>
      <w:docPartBody>
        <w:p w:rsidR="003449A1" w:rsidRDefault="00C61925" w:rsidP="00C61925">
          <w:pPr>
            <w:pStyle w:val="78CF45B463EF4B2F97C50A3AF58391F215"/>
          </w:pPr>
          <w:r w:rsidRPr="00603BA1">
            <w:rPr>
              <w:rStyle w:val="PlaceholderText"/>
              <w:rFonts w:ascii="Arial" w:hAnsi="Arial" w:cs="Arial"/>
              <w:sz w:val="24"/>
              <w:szCs w:val="24"/>
            </w:rPr>
            <w:t xml:space="preserve">Replace this text with details about evaluation policies such as testing, late work, make-up work, </w:t>
          </w:r>
          <w:r>
            <w:rPr>
              <w:rStyle w:val="PlaceholderText"/>
              <w:rFonts w:ascii="Arial" w:hAnsi="Arial" w:cs="Arial"/>
              <w:sz w:val="24"/>
              <w:szCs w:val="24"/>
            </w:rPr>
            <w:t>etc</w:t>
          </w:r>
          <w:r w:rsidRPr="00603BA1">
            <w:rPr>
              <w:rStyle w:val="PlaceholderText"/>
              <w:rFonts w:ascii="Arial" w:hAnsi="Arial" w:cs="Arial"/>
              <w:sz w:val="24"/>
              <w:szCs w:val="24"/>
            </w:rPr>
            <w:t>.</w:t>
          </w:r>
          <w:r>
            <w:rPr>
              <w:rStyle w:val="PlaceholderText"/>
              <w:rFonts w:ascii="Arial" w:hAnsi="Arial" w:cs="Arial"/>
              <w:sz w:val="24"/>
              <w:szCs w:val="24"/>
            </w:rPr>
            <w:t xml:space="preserve"> OR type “Not applicable”.</w:t>
          </w:r>
        </w:p>
      </w:docPartBody>
    </w:docPart>
    <w:docPart>
      <w:docPartPr>
        <w:name w:val="7321DEB676BD4F619286F67718EAA19C"/>
        <w:category>
          <w:name w:val="General"/>
          <w:gallery w:val="placeholder"/>
        </w:category>
        <w:types>
          <w:type w:val="bbPlcHdr"/>
        </w:types>
        <w:behaviors>
          <w:behavior w:val="content"/>
        </w:behaviors>
        <w:guid w:val="{2FF68758-AD40-4CD5-844B-2DFB214F2CE8}"/>
      </w:docPartPr>
      <w:docPartBody>
        <w:p w:rsidR="003449A1" w:rsidRDefault="00C61925" w:rsidP="00C61925">
          <w:pPr>
            <w:pStyle w:val="7321DEB676BD4F619286F67718EAA19C15"/>
          </w:pPr>
          <w:r w:rsidRPr="00603BA1">
            <w:rPr>
              <w:rStyle w:val="PlaceholderText"/>
              <w:rFonts w:ascii="Arial" w:hAnsi="Arial" w:cs="Arial"/>
              <w:sz w:val="24"/>
              <w:szCs w:val="24"/>
            </w:rPr>
            <w:t xml:space="preserve">Replace this text with details about course policies such as classroom expectations, cell phone policies, etc.  Include any course-specific </w:t>
          </w:r>
          <w:r>
            <w:rPr>
              <w:rStyle w:val="PlaceholderText"/>
              <w:rFonts w:ascii="Arial" w:hAnsi="Arial" w:cs="Arial"/>
              <w:sz w:val="24"/>
              <w:szCs w:val="24"/>
            </w:rPr>
            <w:t>hyper</w:t>
          </w:r>
          <w:r w:rsidRPr="00603BA1">
            <w:rPr>
              <w:rStyle w:val="PlaceholderText"/>
              <w:rFonts w:ascii="Arial" w:hAnsi="Arial" w:cs="Arial"/>
              <w:sz w:val="24"/>
              <w:szCs w:val="24"/>
            </w:rPr>
            <w:t>links</w:t>
          </w:r>
          <w:r>
            <w:rPr>
              <w:rStyle w:val="PlaceholderText"/>
              <w:rFonts w:ascii="Arial" w:hAnsi="Arial" w:cs="Arial"/>
              <w:sz w:val="24"/>
              <w:szCs w:val="24"/>
            </w:rPr>
            <w:t xml:space="preserve"> in the same format as all other hyperlinks in this template, with full URLs at the end of the document</w:t>
          </w:r>
          <w:r w:rsidRPr="00603BA1">
            <w:rPr>
              <w:rStyle w:val="PlaceholderText"/>
              <w:rFonts w:ascii="Arial" w:hAnsi="Arial" w:cs="Arial"/>
              <w:sz w:val="24"/>
              <w:szCs w:val="24"/>
            </w:rPr>
            <w:t>.</w:t>
          </w:r>
          <w:r>
            <w:rPr>
              <w:rStyle w:val="PlaceholderText"/>
              <w:rFonts w:ascii="Arial" w:hAnsi="Arial" w:cs="Arial"/>
              <w:sz w:val="24"/>
              <w:szCs w:val="24"/>
            </w:rPr>
            <w:t xml:space="preserve"> Ask for assistance if needed.</w:t>
          </w:r>
        </w:p>
      </w:docPartBody>
    </w:docPart>
    <w:docPart>
      <w:docPartPr>
        <w:name w:val="D5B17E8FAA4241F283DBAB4E309C704F"/>
        <w:category>
          <w:name w:val="General"/>
          <w:gallery w:val="placeholder"/>
        </w:category>
        <w:types>
          <w:type w:val="bbPlcHdr"/>
        </w:types>
        <w:behaviors>
          <w:behavior w:val="content"/>
        </w:behaviors>
        <w:guid w:val="{69358846-A83E-4B13-B432-64D4562471F2}"/>
      </w:docPartPr>
      <w:docPartBody>
        <w:p w:rsidR="003449A1" w:rsidRDefault="00C61925" w:rsidP="00C61925">
          <w:pPr>
            <w:pStyle w:val="D5B17E8FAA4241F283DBAB4E309C704F15"/>
          </w:pPr>
          <w:r w:rsidRPr="00B352B6">
            <w:rPr>
              <w:rStyle w:val="PlaceholderText"/>
              <w:rFonts w:ascii="Arial" w:hAnsi="Arial" w:cs="Arial"/>
              <w:sz w:val="24"/>
              <w:szCs w:val="24"/>
            </w:rPr>
            <w:t>Choose the campus coordinator from the drop down list.</w:t>
          </w:r>
        </w:p>
      </w:docPartBody>
    </w:docPart>
    <w:docPart>
      <w:docPartPr>
        <w:name w:val="E34948893DB6440BB2E2E5DE621CA5D6"/>
        <w:category>
          <w:name w:val="General"/>
          <w:gallery w:val="placeholder"/>
        </w:category>
        <w:types>
          <w:type w:val="bbPlcHdr"/>
        </w:types>
        <w:behaviors>
          <w:behavior w:val="content"/>
        </w:behaviors>
        <w:guid w:val="{1F584CB5-1D2F-4C45-BA96-0FEEFC9783E0}"/>
      </w:docPartPr>
      <w:docPartBody>
        <w:p w:rsidR="006E740E" w:rsidRDefault="00C61925" w:rsidP="00C61925">
          <w:pPr>
            <w:pStyle w:val="E34948893DB6440BB2E2E5DE621CA5D614"/>
          </w:pPr>
          <w:r w:rsidRPr="006B342C">
            <w:rPr>
              <w:rStyle w:val="PlaceholderText"/>
              <w:sz w:val="40"/>
              <w:szCs w:val="40"/>
            </w:rPr>
            <w:t>Choose semester</w:t>
          </w:r>
        </w:p>
      </w:docPartBody>
    </w:docPart>
    <w:docPart>
      <w:docPartPr>
        <w:name w:val="0E413FDCA56044E9A03B257800E4FF77"/>
        <w:category>
          <w:name w:val="General"/>
          <w:gallery w:val="placeholder"/>
        </w:category>
        <w:types>
          <w:type w:val="bbPlcHdr"/>
        </w:types>
        <w:behaviors>
          <w:behavior w:val="content"/>
        </w:behaviors>
        <w:guid w:val="{B994928A-4E81-4238-8030-9D3D904FBEF4}"/>
      </w:docPartPr>
      <w:docPartBody>
        <w:p w:rsidR="006E740E" w:rsidRDefault="00C61925" w:rsidP="00C61925">
          <w:pPr>
            <w:pStyle w:val="0E413FDCA56044E9A03B257800E4FF7714"/>
          </w:pPr>
          <w:r w:rsidRPr="006B342C">
            <w:rPr>
              <w:rStyle w:val="PlaceholderText"/>
              <w:sz w:val="40"/>
              <w:szCs w:val="40"/>
            </w:rPr>
            <w:t>Choose year</w:t>
          </w:r>
        </w:p>
      </w:docPartBody>
    </w:docPart>
    <w:docPart>
      <w:docPartPr>
        <w:name w:val="70C57798A8AC4AC7918756695BFC9B5F"/>
        <w:category>
          <w:name w:val="General"/>
          <w:gallery w:val="placeholder"/>
        </w:category>
        <w:types>
          <w:type w:val="bbPlcHdr"/>
        </w:types>
        <w:behaviors>
          <w:behavior w:val="content"/>
        </w:behaviors>
        <w:guid w:val="{FE66CCA6-A73A-4074-94B2-C1A2C1640B12}"/>
      </w:docPartPr>
      <w:docPartBody>
        <w:p w:rsidR="006E740E" w:rsidRDefault="00C61925" w:rsidP="00C61925">
          <w:pPr>
            <w:pStyle w:val="70C57798A8AC4AC7918756695BFC9B5F14"/>
          </w:pPr>
          <w:r w:rsidRPr="006B342C">
            <w:rPr>
              <w:rStyle w:val="PlaceholderText"/>
              <w:sz w:val="40"/>
              <w:szCs w:val="40"/>
            </w:rPr>
            <w:t>Type Section Code</w:t>
          </w:r>
        </w:p>
      </w:docPartBody>
    </w:docPart>
    <w:docPart>
      <w:docPartPr>
        <w:name w:val="8EC7502D1CCA4E8CACA44EF0D7782E4C"/>
        <w:category>
          <w:name w:val="General"/>
          <w:gallery w:val="placeholder"/>
        </w:category>
        <w:types>
          <w:type w:val="bbPlcHdr"/>
        </w:types>
        <w:behaviors>
          <w:behavior w:val="content"/>
        </w:behaviors>
        <w:guid w:val="{814C10B1-8228-460A-85AD-1E5E2BB7C2B6}"/>
      </w:docPartPr>
      <w:docPartBody>
        <w:p w:rsidR="006E740E" w:rsidRDefault="00C61925" w:rsidP="00C61925">
          <w:pPr>
            <w:pStyle w:val="8EC7502D1CCA4E8CACA44EF0D7782E4C14"/>
          </w:pPr>
          <w:r w:rsidRPr="006B342C">
            <w:rPr>
              <w:rStyle w:val="PlaceholderText"/>
              <w:sz w:val="40"/>
              <w:szCs w:val="40"/>
            </w:rPr>
            <w:t>Type CRN</w:t>
          </w:r>
        </w:p>
      </w:docPartBody>
    </w:docPart>
    <w:docPart>
      <w:docPartPr>
        <w:name w:val="AE07EA6AFD874FB1A856BDBC31CFAE9C"/>
        <w:category>
          <w:name w:val="General"/>
          <w:gallery w:val="placeholder"/>
        </w:category>
        <w:types>
          <w:type w:val="bbPlcHdr"/>
        </w:types>
        <w:behaviors>
          <w:behavior w:val="content"/>
        </w:behaviors>
        <w:guid w:val="{9BB9E9B9-A8BA-422D-8553-874C262C307A}"/>
      </w:docPartPr>
      <w:docPartBody>
        <w:p w:rsidR="00671C76" w:rsidRDefault="00C61925" w:rsidP="00C61925">
          <w:pPr>
            <w:pStyle w:val="AE07EA6AFD874FB1A856BDBC31CFAE9C13"/>
          </w:pPr>
          <w:r w:rsidRPr="00346996">
            <w:rPr>
              <w:rStyle w:val="PlaceholderText"/>
              <w:rFonts w:ascii="Arial" w:hAnsi="Arial" w:cs="Arial"/>
              <w:sz w:val="24"/>
              <w:szCs w:val="24"/>
            </w:rPr>
            <w:t>Type campus, building, and room number</w:t>
          </w:r>
        </w:p>
      </w:docPartBody>
    </w:docPart>
    <w:docPart>
      <w:docPartPr>
        <w:name w:val="527CCFA2B40E470E9B5AD4AF2A6ACE29"/>
        <w:category>
          <w:name w:val="General"/>
          <w:gallery w:val="placeholder"/>
        </w:category>
        <w:types>
          <w:type w:val="bbPlcHdr"/>
        </w:types>
        <w:behaviors>
          <w:behavior w:val="content"/>
        </w:behaviors>
        <w:guid w:val="{8F88208C-F4A9-4C34-9FD6-42C884E62A32}"/>
      </w:docPartPr>
      <w:docPartBody>
        <w:p w:rsidR="00671C76" w:rsidRDefault="00C61925" w:rsidP="00C61925">
          <w:pPr>
            <w:pStyle w:val="527CCFA2B40E470E9B5AD4AF2A6ACE2913"/>
          </w:pPr>
          <w:r w:rsidRPr="00861B0C">
            <w:rPr>
              <w:rStyle w:val="PlaceholderText"/>
              <w:rFonts w:ascii="Arial" w:hAnsi="Arial" w:cs="Arial"/>
              <w:sz w:val="24"/>
              <w:szCs w:val="24"/>
            </w:rPr>
            <w:t>Type office hours and an optional statement of availability (to give students an appropriate expectation of the instructor’s availability).</w:t>
          </w:r>
        </w:p>
      </w:docPartBody>
    </w:docPart>
    <w:docPart>
      <w:docPartPr>
        <w:name w:val="075BD2BFDBAB4E12A3207CFA3B1EA386"/>
        <w:category>
          <w:name w:val="General"/>
          <w:gallery w:val="placeholder"/>
        </w:category>
        <w:types>
          <w:type w:val="bbPlcHdr"/>
        </w:types>
        <w:behaviors>
          <w:behavior w:val="content"/>
        </w:behaviors>
        <w:guid w:val="{8CCF07EB-212F-42A6-999F-5CC4E2F7F02A}"/>
      </w:docPartPr>
      <w:docPartBody>
        <w:p w:rsidR="00671C76" w:rsidRDefault="00C61925" w:rsidP="00C61925">
          <w:pPr>
            <w:pStyle w:val="075BD2BFDBAB4E12A3207CFA3B1EA38613"/>
          </w:pPr>
          <w:r w:rsidRPr="00861B0C">
            <w:rPr>
              <w:rStyle w:val="PlaceholderText"/>
              <w:rFonts w:ascii="Arial" w:hAnsi="Arial" w:cs="Arial"/>
              <w:sz w:val="24"/>
              <w:szCs w:val="24"/>
            </w:rPr>
            <w:t>Type your statement of response time for email (CCBC email vs. Learning Management System messages) and phone calls.  The suggested response time is 24 – 48 hours.</w:t>
          </w:r>
        </w:p>
      </w:docPartBody>
    </w:docPart>
    <w:docPart>
      <w:docPartPr>
        <w:name w:val="ED408345EDC94B4CA6E4AB6BF40C7BD3"/>
        <w:category>
          <w:name w:val="General"/>
          <w:gallery w:val="placeholder"/>
        </w:category>
        <w:types>
          <w:type w:val="bbPlcHdr"/>
        </w:types>
        <w:behaviors>
          <w:behavior w:val="content"/>
        </w:behaviors>
        <w:guid w:val="{574C5C0A-2241-409C-A348-044A8DDB6B02}"/>
      </w:docPartPr>
      <w:docPartBody>
        <w:p w:rsidR="00671C76" w:rsidRDefault="00C61925" w:rsidP="00C61925">
          <w:pPr>
            <w:pStyle w:val="ED408345EDC94B4CA6E4AB6BF40C7BD313"/>
          </w:pPr>
          <w:r>
            <w:rPr>
              <w:rStyle w:val="PlaceholderText"/>
              <w:rFonts w:ascii="Arial" w:hAnsi="Arial" w:cs="Arial"/>
              <w:sz w:val="24"/>
              <w:szCs w:val="24"/>
            </w:rPr>
            <w:t>Replace t</w:t>
          </w:r>
          <w:r w:rsidRPr="00FA2BFA">
            <w:rPr>
              <w:rStyle w:val="PlaceholderText"/>
              <w:rFonts w:ascii="Arial" w:hAnsi="Arial" w:cs="Arial"/>
              <w:sz w:val="24"/>
              <w:szCs w:val="24"/>
            </w:rPr>
            <w:t xml:space="preserve">his text with other </w:t>
          </w:r>
          <w:r>
            <w:rPr>
              <w:rStyle w:val="PlaceholderText"/>
              <w:rFonts w:ascii="Arial" w:hAnsi="Arial" w:cs="Arial"/>
              <w:sz w:val="24"/>
              <w:szCs w:val="24"/>
            </w:rPr>
            <w:t>Course Goals</w:t>
          </w:r>
          <w:r w:rsidRPr="00FA2BFA">
            <w:rPr>
              <w:rStyle w:val="PlaceholderText"/>
              <w:rFonts w:ascii="Arial" w:hAnsi="Arial" w:cs="Arial"/>
              <w:sz w:val="24"/>
              <w:szCs w:val="24"/>
            </w:rPr>
            <w:t xml:space="preserve"> Information OR </w:t>
          </w:r>
          <w:r>
            <w:rPr>
              <w:rStyle w:val="PlaceholderText"/>
              <w:rFonts w:ascii="Arial" w:hAnsi="Arial" w:cs="Arial"/>
              <w:sz w:val="24"/>
              <w:szCs w:val="24"/>
            </w:rPr>
            <w:t>type ‘Not applicable’.</w:t>
          </w:r>
        </w:p>
      </w:docPartBody>
    </w:docPart>
    <w:docPart>
      <w:docPartPr>
        <w:name w:val="F567019835B14D31833BA943BEFAB442"/>
        <w:category>
          <w:name w:val="General"/>
          <w:gallery w:val="placeholder"/>
        </w:category>
        <w:types>
          <w:type w:val="bbPlcHdr"/>
        </w:types>
        <w:behaviors>
          <w:behavior w:val="content"/>
        </w:behaviors>
        <w:guid w:val="{32F579BC-95AD-49C4-8CA2-18DC476245E7}"/>
      </w:docPartPr>
      <w:docPartBody>
        <w:p w:rsidR="00671C76" w:rsidRDefault="00C61925" w:rsidP="00C61925">
          <w:pPr>
            <w:pStyle w:val="F567019835B14D31833BA943BEFAB44213"/>
          </w:pPr>
          <w:r w:rsidRPr="00BB2FD9">
            <w:rPr>
              <w:rStyle w:val="PlaceholderText"/>
              <w:rFonts w:ascii="Arial" w:hAnsi="Arial" w:cs="Arial"/>
              <w:sz w:val="24"/>
              <w:szCs w:val="24"/>
            </w:rPr>
            <w:t>Replace this text with LMS end date when students will no longer be able to access the course.</w:t>
          </w:r>
        </w:p>
      </w:docPartBody>
    </w:docPart>
    <w:docPart>
      <w:docPartPr>
        <w:name w:val="0C91584583354627BDF9CBD7A96BCC47"/>
        <w:category>
          <w:name w:val="General"/>
          <w:gallery w:val="placeholder"/>
        </w:category>
        <w:types>
          <w:type w:val="bbPlcHdr"/>
        </w:types>
        <w:behaviors>
          <w:behavior w:val="content"/>
        </w:behaviors>
        <w:guid w:val="{5205DFCF-840E-4002-B0E5-64DC9FCDA950}"/>
      </w:docPartPr>
      <w:docPartBody>
        <w:p w:rsidR="00671C76" w:rsidRDefault="00C61925" w:rsidP="00C61925">
          <w:pPr>
            <w:pStyle w:val="0C91584583354627BDF9CBD7A96BCC4713"/>
          </w:pPr>
          <w:r w:rsidRPr="00BB2FD9">
            <w:rPr>
              <w:rStyle w:val="PlaceholderText"/>
              <w:rFonts w:ascii="Arial" w:hAnsi="Arial" w:cs="Arial"/>
              <w:sz w:val="24"/>
              <w:szCs w:val="24"/>
            </w:rPr>
            <w:t>Replace this text with Final Exam date</w:t>
          </w:r>
          <w:r>
            <w:rPr>
              <w:rStyle w:val="PlaceholderText"/>
              <w:rFonts w:ascii="Arial" w:hAnsi="Arial" w:cs="Arial"/>
              <w:sz w:val="24"/>
              <w:szCs w:val="24"/>
            </w:rPr>
            <w:t>(s)</w:t>
          </w:r>
          <w:r w:rsidRPr="00BB2FD9">
            <w:rPr>
              <w:rStyle w:val="PlaceholderText"/>
              <w:rFonts w:ascii="Arial" w:hAnsi="Arial" w:cs="Arial"/>
              <w:sz w:val="24"/>
              <w:szCs w:val="24"/>
            </w:rPr>
            <w:t xml:space="preserve"> and time</w:t>
          </w:r>
          <w:r>
            <w:rPr>
              <w:rStyle w:val="PlaceholderText"/>
              <w:rFonts w:ascii="Arial" w:hAnsi="Arial" w:cs="Arial"/>
              <w:sz w:val="24"/>
              <w:szCs w:val="24"/>
            </w:rPr>
            <w:t>(s)</w:t>
          </w:r>
          <w:r w:rsidRPr="00BB2FD9">
            <w:rPr>
              <w:rStyle w:val="PlaceholderText"/>
              <w:rFonts w:ascii="Arial" w:hAnsi="Arial" w:cs="Arial"/>
              <w:sz w:val="24"/>
              <w:szCs w:val="24"/>
            </w:rPr>
            <w:t>.</w:t>
          </w:r>
        </w:p>
      </w:docPartBody>
    </w:docPart>
    <w:docPart>
      <w:docPartPr>
        <w:name w:val="4E6351B0B6F74D07A1983C1BD1AC0C36"/>
        <w:category>
          <w:name w:val="General"/>
          <w:gallery w:val="placeholder"/>
        </w:category>
        <w:types>
          <w:type w:val="bbPlcHdr"/>
        </w:types>
        <w:behaviors>
          <w:behavior w:val="content"/>
        </w:behaviors>
        <w:guid w:val="{0473A4F1-7951-4A67-AAFA-BAA720A850AE}"/>
      </w:docPartPr>
      <w:docPartBody>
        <w:p w:rsidR="00C61925" w:rsidRDefault="00C61925" w:rsidP="00F0286F">
          <w:pPr>
            <w:ind w:left="1440"/>
            <w:contextualSpacing/>
            <w:rPr>
              <w:rFonts w:ascii="Arial" w:eastAsia="Calibri" w:hAnsi="Arial"/>
              <w:color w:val="808080"/>
            </w:rPr>
          </w:pPr>
          <w:r>
            <w:rPr>
              <w:rFonts w:ascii="Arial" w:eastAsia="Calibri" w:hAnsi="Arial"/>
              <w:color w:val="808080"/>
            </w:rPr>
            <w:t>Replace this text with evaluation requirements for your course. List general requirements including quizzes, tests, final exams, papers, oral reports, projects, etc.</w:t>
          </w:r>
        </w:p>
        <w:p w:rsidR="00C61925" w:rsidRDefault="00C61925" w:rsidP="0077268F">
          <w:pPr>
            <w:ind w:left="1440"/>
            <w:contextualSpacing/>
            <w:rPr>
              <w:rFonts w:ascii="Arial" w:eastAsia="Calibri" w:hAnsi="Arial"/>
              <w:color w:val="808080"/>
            </w:rPr>
          </w:pPr>
          <w:r>
            <w:rPr>
              <w:rFonts w:ascii="Arial" w:eastAsia="Calibri" w:hAnsi="Arial"/>
              <w:color w:val="808080"/>
            </w:rPr>
            <w:t>NOTE:  Beginning Fall 2021, the requirements are:</w:t>
          </w:r>
        </w:p>
        <w:p w:rsidR="00C61925" w:rsidRDefault="00C61925" w:rsidP="0077268F">
          <w:pPr>
            <w:ind w:left="1440"/>
            <w:contextualSpacing/>
            <w:rPr>
              <w:rFonts w:ascii="Arial" w:eastAsia="Calibri" w:hAnsi="Arial"/>
              <w:color w:val="808080"/>
            </w:rPr>
          </w:pPr>
          <w:r>
            <w:rPr>
              <w:rFonts w:ascii="Arial" w:eastAsia="Calibri" w:hAnsi="Arial"/>
              <w:color w:val="808080"/>
            </w:rPr>
            <w:t>A minimum of 70% of the overall course grade must be derived from written proctored assessments (without the assistance of notes, peers, etc.) that require submission of the student's written work.  This minimum of 70% consists of:</w:t>
          </w:r>
        </w:p>
        <w:p w:rsidR="00C61925" w:rsidRDefault="00C61925" w:rsidP="0077268F">
          <w:pPr>
            <w:ind w:left="1440"/>
            <w:contextualSpacing/>
            <w:rPr>
              <w:rFonts w:ascii="Arial" w:eastAsia="Calibri" w:hAnsi="Arial"/>
              <w:color w:val="808080"/>
            </w:rPr>
          </w:pPr>
          <w:r>
            <w:rPr>
              <w:rFonts w:ascii="Arial" w:eastAsia="Calibri" w:hAnsi="Arial"/>
              <w:color w:val="808080"/>
            </w:rPr>
            <w:t>(a) A cumulative final exam administered in this format counting 30% of the course grade. Instructors will write their own final exam and submit to the course committee liaison for review; AND</w:t>
          </w:r>
        </w:p>
        <w:p w:rsidR="004D4672" w:rsidRDefault="00C61925" w:rsidP="00C61925">
          <w:pPr>
            <w:pStyle w:val="4E6351B0B6F74D07A1983C1BD1AC0C362"/>
          </w:pPr>
          <w:r>
            <w:rPr>
              <w:rFonts w:ascii="Arial" w:eastAsia="Calibri" w:hAnsi="Arial"/>
              <w:color w:val="808080"/>
            </w:rPr>
            <w:t>(b) At least 40% of the remaining overall course grade must consist of written proctored assessment(s) where the instructor provides feedback to each student regarding their written work.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CC"/>
    <w:rsid w:val="000B3CBC"/>
    <w:rsid w:val="00110C8A"/>
    <w:rsid w:val="00175EB1"/>
    <w:rsid w:val="002C2C39"/>
    <w:rsid w:val="003449A1"/>
    <w:rsid w:val="00382DD4"/>
    <w:rsid w:val="0044097E"/>
    <w:rsid w:val="004A790E"/>
    <w:rsid w:val="004D4672"/>
    <w:rsid w:val="00521ACB"/>
    <w:rsid w:val="00536FF4"/>
    <w:rsid w:val="00671C76"/>
    <w:rsid w:val="006E740E"/>
    <w:rsid w:val="007E6609"/>
    <w:rsid w:val="007F4A72"/>
    <w:rsid w:val="008464CC"/>
    <w:rsid w:val="008C6EA8"/>
    <w:rsid w:val="008D2308"/>
    <w:rsid w:val="008F4167"/>
    <w:rsid w:val="009045DC"/>
    <w:rsid w:val="00A50993"/>
    <w:rsid w:val="00A95DAF"/>
    <w:rsid w:val="00B01D29"/>
    <w:rsid w:val="00B12805"/>
    <w:rsid w:val="00BF73A3"/>
    <w:rsid w:val="00C2288D"/>
    <w:rsid w:val="00C40E8B"/>
    <w:rsid w:val="00C61925"/>
    <w:rsid w:val="00D634F3"/>
    <w:rsid w:val="00E04C55"/>
    <w:rsid w:val="00E94EE7"/>
    <w:rsid w:val="00EC36E7"/>
    <w:rsid w:val="00EE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925"/>
    <w:rPr>
      <w:color w:val="808080"/>
    </w:rPr>
  </w:style>
  <w:style w:type="paragraph" w:styleId="ListParagraph">
    <w:name w:val="List Paragraph"/>
    <w:basedOn w:val="Normal"/>
    <w:uiPriority w:val="34"/>
    <w:qFormat/>
    <w:rsid w:val="00C61925"/>
    <w:pPr>
      <w:spacing w:after="200" w:line="276" w:lineRule="auto"/>
      <w:ind w:left="720"/>
      <w:contextualSpacing/>
    </w:pPr>
    <w:rPr>
      <w:rFonts w:ascii="Calibri" w:eastAsia="Calibri" w:hAnsi="Calibri" w:cs="Times New Roman"/>
    </w:rPr>
  </w:style>
  <w:style w:type="paragraph" w:styleId="BodyText">
    <w:name w:val="Body Text"/>
    <w:basedOn w:val="Normal"/>
    <w:link w:val="BodyTextChar"/>
    <w:rsid w:val="003449A1"/>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3449A1"/>
    <w:rPr>
      <w:rFonts w:ascii="Calibri" w:eastAsia="Calibri" w:hAnsi="Calibri" w:cs="Times New Roman"/>
    </w:rPr>
  </w:style>
  <w:style w:type="paragraph" w:customStyle="1" w:styleId="E34948893DB6440BB2E2E5DE621CA5D614">
    <w:name w:val="E34948893DB6440BB2E2E5DE621CA5D614"/>
    <w:rsid w:val="00C61925"/>
    <w:pPr>
      <w:spacing w:after="0" w:line="240" w:lineRule="auto"/>
      <w:contextualSpacing/>
    </w:pPr>
    <w:rPr>
      <w:rFonts w:ascii="Arial" w:eastAsiaTheme="majorEastAsia" w:hAnsi="Arial" w:cstheme="majorBidi"/>
      <w:spacing w:val="-10"/>
      <w:kern w:val="28"/>
      <w:sz w:val="56"/>
      <w:szCs w:val="56"/>
    </w:rPr>
  </w:style>
  <w:style w:type="paragraph" w:customStyle="1" w:styleId="0E413FDCA56044E9A03B257800E4FF7714">
    <w:name w:val="0E413FDCA56044E9A03B257800E4FF7714"/>
    <w:rsid w:val="00C61925"/>
    <w:pPr>
      <w:spacing w:after="0" w:line="240" w:lineRule="auto"/>
      <w:contextualSpacing/>
    </w:pPr>
    <w:rPr>
      <w:rFonts w:ascii="Arial" w:eastAsiaTheme="majorEastAsia" w:hAnsi="Arial" w:cstheme="majorBidi"/>
      <w:spacing w:val="-10"/>
      <w:kern w:val="28"/>
      <w:sz w:val="56"/>
      <w:szCs w:val="56"/>
    </w:rPr>
  </w:style>
  <w:style w:type="paragraph" w:customStyle="1" w:styleId="70C57798A8AC4AC7918756695BFC9B5F14">
    <w:name w:val="70C57798A8AC4AC7918756695BFC9B5F14"/>
    <w:rsid w:val="00C61925"/>
    <w:pPr>
      <w:spacing w:after="0" w:line="240" w:lineRule="auto"/>
      <w:contextualSpacing/>
    </w:pPr>
    <w:rPr>
      <w:rFonts w:ascii="Arial" w:eastAsiaTheme="majorEastAsia" w:hAnsi="Arial" w:cstheme="majorBidi"/>
      <w:spacing w:val="-10"/>
      <w:kern w:val="28"/>
      <w:sz w:val="56"/>
      <w:szCs w:val="56"/>
    </w:rPr>
  </w:style>
  <w:style w:type="paragraph" w:customStyle="1" w:styleId="8EC7502D1CCA4E8CACA44EF0D7782E4C14">
    <w:name w:val="8EC7502D1CCA4E8CACA44EF0D7782E4C14"/>
    <w:rsid w:val="00C61925"/>
    <w:pPr>
      <w:spacing w:after="0" w:line="240" w:lineRule="auto"/>
      <w:contextualSpacing/>
    </w:pPr>
    <w:rPr>
      <w:rFonts w:ascii="Arial" w:eastAsiaTheme="majorEastAsia" w:hAnsi="Arial" w:cstheme="majorBidi"/>
      <w:spacing w:val="-10"/>
      <w:kern w:val="28"/>
      <w:sz w:val="56"/>
      <w:szCs w:val="56"/>
    </w:rPr>
  </w:style>
  <w:style w:type="paragraph" w:customStyle="1" w:styleId="D370F598CF604918A7534817D534E0D215">
    <w:name w:val="D370F598CF604918A7534817D534E0D215"/>
    <w:rsid w:val="00C61925"/>
    <w:pPr>
      <w:spacing w:after="200" w:line="276" w:lineRule="auto"/>
      <w:ind w:left="720"/>
      <w:contextualSpacing/>
    </w:pPr>
    <w:rPr>
      <w:rFonts w:ascii="Calibri" w:eastAsia="Calibri" w:hAnsi="Calibri" w:cs="Times New Roman"/>
    </w:rPr>
  </w:style>
  <w:style w:type="paragraph" w:customStyle="1" w:styleId="AE07EA6AFD874FB1A856BDBC31CFAE9C13">
    <w:name w:val="AE07EA6AFD874FB1A856BDBC31CFAE9C13"/>
    <w:rsid w:val="00C61925"/>
    <w:pPr>
      <w:spacing w:after="200" w:line="276" w:lineRule="auto"/>
      <w:ind w:left="720"/>
      <w:contextualSpacing/>
    </w:pPr>
    <w:rPr>
      <w:rFonts w:ascii="Calibri" w:eastAsia="Calibri" w:hAnsi="Calibri" w:cs="Times New Roman"/>
    </w:rPr>
  </w:style>
  <w:style w:type="paragraph" w:customStyle="1" w:styleId="70EE0CE078994649A994B7D2EDD24B6715">
    <w:name w:val="70EE0CE078994649A994B7D2EDD24B6715"/>
    <w:rsid w:val="00C61925"/>
    <w:pPr>
      <w:spacing w:after="200" w:line="276" w:lineRule="auto"/>
      <w:ind w:left="720"/>
      <w:contextualSpacing/>
    </w:pPr>
    <w:rPr>
      <w:rFonts w:ascii="Calibri" w:eastAsia="Calibri" w:hAnsi="Calibri" w:cs="Times New Roman"/>
    </w:rPr>
  </w:style>
  <w:style w:type="paragraph" w:customStyle="1" w:styleId="24FEA8081D474C90BE75FADB993A741015">
    <w:name w:val="24FEA8081D474C90BE75FADB993A741015"/>
    <w:rsid w:val="00C61925"/>
    <w:pPr>
      <w:spacing w:after="200" w:line="276" w:lineRule="auto"/>
      <w:ind w:left="720"/>
      <w:contextualSpacing/>
    </w:pPr>
    <w:rPr>
      <w:rFonts w:ascii="Calibri" w:eastAsia="Calibri" w:hAnsi="Calibri" w:cs="Times New Roman"/>
    </w:rPr>
  </w:style>
  <w:style w:type="paragraph" w:customStyle="1" w:styleId="527CCFA2B40E470E9B5AD4AF2A6ACE2913">
    <w:name w:val="527CCFA2B40E470E9B5AD4AF2A6ACE2913"/>
    <w:rsid w:val="00C61925"/>
    <w:pPr>
      <w:spacing w:after="200" w:line="276" w:lineRule="auto"/>
      <w:ind w:left="720"/>
      <w:contextualSpacing/>
    </w:pPr>
    <w:rPr>
      <w:rFonts w:ascii="Calibri" w:eastAsia="Calibri" w:hAnsi="Calibri" w:cs="Times New Roman"/>
    </w:rPr>
  </w:style>
  <w:style w:type="paragraph" w:customStyle="1" w:styleId="075BD2BFDBAB4E12A3207CFA3B1EA38613">
    <w:name w:val="075BD2BFDBAB4E12A3207CFA3B1EA38613"/>
    <w:rsid w:val="00C61925"/>
    <w:pPr>
      <w:spacing w:after="200" w:line="276" w:lineRule="auto"/>
      <w:ind w:left="720"/>
      <w:contextualSpacing/>
    </w:pPr>
    <w:rPr>
      <w:rFonts w:ascii="Calibri" w:eastAsia="Calibri" w:hAnsi="Calibri" w:cs="Times New Roman"/>
    </w:rPr>
  </w:style>
  <w:style w:type="paragraph" w:customStyle="1" w:styleId="0968BE3BFAB84B6B963520FD7F17C57915">
    <w:name w:val="0968BE3BFAB84B6B963520FD7F17C57915"/>
    <w:rsid w:val="00C61925"/>
    <w:pPr>
      <w:spacing w:after="200" w:line="276" w:lineRule="auto"/>
      <w:ind w:left="720"/>
      <w:contextualSpacing/>
    </w:pPr>
    <w:rPr>
      <w:rFonts w:ascii="Calibri" w:eastAsia="Calibri" w:hAnsi="Calibri" w:cs="Times New Roman"/>
    </w:rPr>
  </w:style>
  <w:style w:type="paragraph" w:customStyle="1" w:styleId="DA16C3F4D4B04BC68346A86675AED45B15">
    <w:name w:val="DA16C3F4D4B04BC68346A86675AED45B15"/>
    <w:rsid w:val="00C61925"/>
    <w:pPr>
      <w:spacing w:after="200" w:line="276" w:lineRule="auto"/>
      <w:ind w:left="720"/>
      <w:contextualSpacing/>
    </w:pPr>
    <w:rPr>
      <w:rFonts w:ascii="Calibri" w:eastAsia="Calibri" w:hAnsi="Calibri" w:cs="Times New Roman"/>
    </w:rPr>
  </w:style>
  <w:style w:type="paragraph" w:customStyle="1" w:styleId="471A67F62772410DA9E4D1C99649B0C913">
    <w:name w:val="471A67F62772410DA9E4D1C99649B0C913"/>
    <w:rsid w:val="00C61925"/>
    <w:pPr>
      <w:spacing w:after="200" w:line="276" w:lineRule="auto"/>
      <w:ind w:left="720"/>
      <w:contextualSpacing/>
    </w:pPr>
    <w:rPr>
      <w:rFonts w:ascii="Calibri" w:eastAsia="Calibri" w:hAnsi="Calibri" w:cs="Times New Roman"/>
    </w:rPr>
  </w:style>
  <w:style w:type="paragraph" w:customStyle="1" w:styleId="BEA390E8B97847ABB21CF87DAD923E9313">
    <w:name w:val="BEA390E8B97847ABB21CF87DAD923E9313"/>
    <w:rsid w:val="00C61925"/>
    <w:pPr>
      <w:spacing w:after="200" w:line="276" w:lineRule="auto"/>
      <w:ind w:left="720"/>
      <w:contextualSpacing/>
    </w:pPr>
    <w:rPr>
      <w:rFonts w:ascii="Calibri" w:eastAsia="Calibri" w:hAnsi="Calibri" w:cs="Times New Roman"/>
    </w:rPr>
  </w:style>
  <w:style w:type="paragraph" w:customStyle="1" w:styleId="ED408345EDC94B4CA6E4AB6BF40C7BD313">
    <w:name w:val="ED408345EDC94B4CA6E4AB6BF40C7BD313"/>
    <w:rsid w:val="00C61925"/>
    <w:pPr>
      <w:spacing w:after="200" w:line="276" w:lineRule="auto"/>
      <w:ind w:left="720"/>
      <w:contextualSpacing/>
    </w:pPr>
    <w:rPr>
      <w:rFonts w:ascii="Calibri" w:eastAsia="Calibri" w:hAnsi="Calibri" w:cs="Times New Roman"/>
    </w:rPr>
  </w:style>
  <w:style w:type="paragraph" w:customStyle="1" w:styleId="4E6351B0B6F74D07A1983C1BD1AC0C362">
    <w:name w:val="4E6351B0B6F74D07A1983C1BD1AC0C362"/>
    <w:rsid w:val="00C61925"/>
    <w:pPr>
      <w:spacing w:after="0" w:line="240" w:lineRule="auto"/>
    </w:pPr>
    <w:rPr>
      <w:rFonts w:ascii="Times New Roman" w:eastAsia="Times New Roman" w:hAnsi="Times New Roman" w:cs="Times New Roman"/>
      <w:sz w:val="24"/>
      <w:szCs w:val="24"/>
    </w:rPr>
  </w:style>
  <w:style w:type="paragraph" w:customStyle="1" w:styleId="0A2B5B40C8DF485DBB8DC515E8AF63BA15">
    <w:name w:val="0A2B5B40C8DF485DBB8DC515E8AF63BA15"/>
    <w:rsid w:val="00C61925"/>
    <w:pPr>
      <w:spacing w:after="200" w:line="276" w:lineRule="auto"/>
      <w:ind w:left="720"/>
      <w:contextualSpacing/>
    </w:pPr>
    <w:rPr>
      <w:rFonts w:ascii="Calibri" w:eastAsia="Calibri" w:hAnsi="Calibri" w:cs="Times New Roman"/>
    </w:rPr>
  </w:style>
  <w:style w:type="paragraph" w:customStyle="1" w:styleId="78CF45B463EF4B2F97C50A3AF58391F215">
    <w:name w:val="78CF45B463EF4B2F97C50A3AF58391F215"/>
    <w:rsid w:val="00C61925"/>
    <w:pPr>
      <w:spacing w:after="200" w:line="276" w:lineRule="auto"/>
      <w:ind w:left="720"/>
      <w:contextualSpacing/>
    </w:pPr>
    <w:rPr>
      <w:rFonts w:ascii="Calibri" w:eastAsia="Calibri" w:hAnsi="Calibri" w:cs="Times New Roman"/>
    </w:rPr>
  </w:style>
  <w:style w:type="paragraph" w:customStyle="1" w:styleId="7321DEB676BD4F619286F67718EAA19C15">
    <w:name w:val="7321DEB676BD4F619286F67718EAA19C15"/>
    <w:rsid w:val="00C61925"/>
    <w:pPr>
      <w:spacing w:after="200" w:line="276" w:lineRule="auto"/>
      <w:ind w:left="720"/>
      <w:contextualSpacing/>
    </w:pPr>
    <w:rPr>
      <w:rFonts w:ascii="Calibri" w:eastAsia="Calibri" w:hAnsi="Calibri" w:cs="Times New Roman"/>
    </w:rPr>
  </w:style>
  <w:style w:type="paragraph" w:customStyle="1" w:styleId="D5B17E8FAA4241F283DBAB4E309C704F15">
    <w:name w:val="D5B17E8FAA4241F283DBAB4E309C704F15"/>
    <w:rsid w:val="00C61925"/>
    <w:pPr>
      <w:spacing w:after="200" w:line="276" w:lineRule="auto"/>
      <w:ind w:left="720"/>
      <w:contextualSpacing/>
    </w:pPr>
    <w:rPr>
      <w:rFonts w:ascii="Calibri" w:eastAsia="Calibri" w:hAnsi="Calibri" w:cs="Times New Roman"/>
    </w:rPr>
  </w:style>
  <w:style w:type="paragraph" w:customStyle="1" w:styleId="F567019835B14D31833BA943BEFAB44213">
    <w:name w:val="F567019835B14D31833BA943BEFAB44213"/>
    <w:rsid w:val="00C61925"/>
    <w:pPr>
      <w:spacing w:after="200" w:line="276" w:lineRule="auto"/>
      <w:ind w:left="720"/>
      <w:contextualSpacing/>
    </w:pPr>
    <w:rPr>
      <w:rFonts w:ascii="Calibri" w:eastAsia="Calibri" w:hAnsi="Calibri" w:cs="Times New Roman"/>
    </w:rPr>
  </w:style>
  <w:style w:type="paragraph" w:customStyle="1" w:styleId="0C91584583354627BDF9CBD7A96BCC4713">
    <w:name w:val="0C91584583354627BDF9CBD7A96BCC4713"/>
    <w:rsid w:val="00C61925"/>
    <w:pPr>
      <w:spacing w:after="200" w:line="276" w:lineRule="auto"/>
      <w:ind w:left="720"/>
      <w:contextualSpacing/>
    </w:pPr>
    <w:rPr>
      <w:rFonts w:ascii="Calibri" w:eastAsia="Calibri" w:hAnsi="Calibri" w:cs="Times New Roman"/>
    </w:rPr>
  </w:style>
  <w:style w:type="paragraph" w:customStyle="1" w:styleId="982A2BB7F0A04544AA97DABE88C5442913">
    <w:name w:val="982A2BB7F0A04544AA97DABE88C5442913"/>
    <w:rsid w:val="00C61925"/>
    <w:pPr>
      <w:spacing w:after="200" w:line="276" w:lineRule="auto"/>
      <w:ind w:left="720"/>
      <w:contextualSpacing/>
    </w:pPr>
    <w:rPr>
      <w:rFonts w:ascii="Calibri" w:eastAsia="Calibri" w:hAnsi="Calibri" w:cs="Times New Roman"/>
    </w:rPr>
  </w:style>
  <w:style w:type="paragraph" w:customStyle="1" w:styleId="845221325B794277A9C9B2837963CBEB15">
    <w:name w:val="845221325B794277A9C9B2837963CBEB15"/>
    <w:rsid w:val="00C6192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1585876EE9B41838726E25B7C934C" ma:contentTypeVersion="8" ma:contentTypeDescription="Create a new document." ma:contentTypeScope="" ma:versionID="f58555a725660e41442e24dbf4ce79d8">
  <xsd:schema xmlns:xsd="http://www.w3.org/2001/XMLSchema" xmlns:xs="http://www.w3.org/2001/XMLSchema" xmlns:p="http://schemas.microsoft.com/office/2006/metadata/properties" xmlns:ns2="6ef8a054-495b-46a7-aa24-0ed1d0079fac" xmlns:ns3="cf6b8430-078f-4a28-8200-41d5ae7f5ee4" targetNamespace="http://schemas.microsoft.com/office/2006/metadata/properties" ma:root="true" ma:fieldsID="1ad6bb0b13947c9c9d2d53350ecadef2" ns2:_="" ns3:_="">
    <xsd:import namespace="6ef8a054-495b-46a7-aa24-0ed1d0079fac"/>
    <xsd:import namespace="cf6b8430-078f-4a28-8200-41d5ae7f5e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8a054-495b-46a7-aa24-0ed1d0079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6b8430-078f-4a28-8200-41d5ae7f5e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6D1BBD-C94B-4F2C-9C67-244DC8520BA3}">
  <ds:schemaRefs>
    <ds:schemaRef ds:uri="http://schemas.microsoft.com/office/2006/metadata/longProperties"/>
  </ds:schemaRefs>
</ds:datastoreItem>
</file>

<file path=customXml/itemProps2.xml><?xml version="1.0" encoding="utf-8"?>
<ds:datastoreItem xmlns:ds="http://schemas.openxmlformats.org/officeDocument/2006/customXml" ds:itemID="{0F9B82AE-D4C6-450C-92F8-59D64EB1E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8a054-495b-46a7-aa24-0ed1d0079fac"/>
    <ds:schemaRef ds:uri="cf6b8430-078f-4a28-8200-41d5ae7f5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A6039-14A4-4F0E-8571-C6B00F2C2DB4}">
  <ds:schemaRefs>
    <ds:schemaRef ds:uri="http://schemas.openxmlformats.org/officeDocument/2006/bibliography"/>
  </ds:schemaRefs>
</ds:datastoreItem>
</file>

<file path=customXml/itemProps4.xml><?xml version="1.0" encoding="utf-8"?>
<ds:datastoreItem xmlns:ds="http://schemas.openxmlformats.org/officeDocument/2006/customXml" ds:itemID="{A62FA851-1598-48AE-9E75-88C6D37BAB48}">
  <ds:schemaRefs>
    <ds:schemaRef ds:uri="http://schemas.microsoft.com/sharepoint/v3/contenttype/forms"/>
  </ds:schemaRefs>
</ds:datastoreItem>
</file>

<file path=customXml/itemProps5.xml><?xml version="1.0" encoding="utf-8"?>
<ds:datastoreItem xmlns:ds="http://schemas.openxmlformats.org/officeDocument/2006/customXml" ds:itemID="{DA4428FB-B5D0-48FF-BD9B-372314B4810F}">
  <ds:schemaRef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cf6b8430-078f-4a28-8200-41d5ae7f5ee4"/>
    <ds:schemaRef ds:uri="6ef8a054-495b-46a7-aa24-0ed1d0079fa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CCBC Syllabus Template 2020 approved_6-2-20</Template>
  <TotalTime>4</TotalTime>
  <Pages>6</Pages>
  <Words>1538</Words>
  <Characters>8773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CCBC Syllabus Template 2020</vt:lpstr>
    </vt:vector>
  </TitlesOfParts>
  <Manager>CCBC</Manager>
  <Company>CCBC</Company>
  <LinksUpToDate>false</LinksUpToDate>
  <CharactersWithSpaces>10291</CharactersWithSpaces>
  <SharedDoc>false</SharedDoc>
  <HLinks>
    <vt:vector size="18" baseType="variant">
      <vt:variant>
        <vt:i4>6422649</vt:i4>
      </vt:variant>
      <vt:variant>
        <vt:i4>0</vt:i4>
      </vt:variant>
      <vt:variant>
        <vt:i4>0</vt:i4>
      </vt:variant>
      <vt:variant>
        <vt:i4>5</vt:i4>
      </vt:variant>
      <vt:variant>
        <vt:lpwstr>http://www.cpsc.gov/en/About-CPSC/Chairman/Kaye-Biography/Chairman-Kayes-Statements/Statements/Statement-from-the-US-CPSC-Chairman-Elliot-F-Kaye-on-the-safety-of-hoverboards/</vt:lpwstr>
      </vt:variant>
      <vt:variant>
        <vt:lpwstr/>
      </vt:variant>
      <vt:variant>
        <vt:i4>7602286</vt:i4>
      </vt:variant>
      <vt:variant>
        <vt:i4>2048</vt:i4>
      </vt:variant>
      <vt:variant>
        <vt:i4>1025</vt:i4>
      </vt:variant>
      <vt:variant>
        <vt:i4>1</vt:i4>
      </vt:variant>
      <vt:variant>
        <vt:lpwstr>09-SENATE-SEAL</vt:lpwstr>
      </vt:variant>
      <vt:variant>
        <vt:lpwstr/>
      </vt:variant>
      <vt:variant>
        <vt:i4>7602286</vt:i4>
      </vt:variant>
      <vt:variant>
        <vt:i4>4993</vt:i4>
      </vt:variant>
      <vt:variant>
        <vt:i4>1026</vt:i4>
      </vt:variant>
      <vt:variant>
        <vt:i4>1</vt:i4>
      </vt:variant>
      <vt:variant>
        <vt:lpwstr>09-SENATE-SEAL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CCBC Syllabus Template 2020</dc:title>
  <dc:subject>Syllabus</dc:subject>
  <dc:creator>Baranoski, Kathy</dc:creator>
  <cp:keywords>Syllabus;CCBC;Template</cp:keywords>
  <dc:description>Senate Policy #20-12 approved: June 2, 2020</dc:description>
  <cp:lastModifiedBy>Calise, Anthony J.</cp:lastModifiedBy>
  <cp:revision>2</cp:revision>
  <cp:lastPrinted>2020-02-25T21:12:00Z</cp:lastPrinted>
  <dcterms:created xsi:type="dcterms:W3CDTF">2022-09-07T23:04:00Z</dcterms:created>
  <dcterms:modified xsi:type="dcterms:W3CDTF">2022-09-07T23:04:00Z</dcterms:modified>
  <cp:category>CCBC Syllabus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RV4RHZKWDNRC-763-926</vt:lpwstr>
  </property>
  <property fmtid="{D5CDD505-2E9C-101B-9397-08002B2CF9AE}" pid="3" name="_dlc_DocIdItemGuid">
    <vt:lpwstr>82a23f30-3226-42b2-9731-1036af41aa9e</vt:lpwstr>
  </property>
  <property fmtid="{D5CDD505-2E9C-101B-9397-08002B2CF9AE}" pid="4" name="_dlc_DocIdUrl">
    <vt:lpwstr>https://ccbcsharepoint.ccbcmd.edu/ga/senate/_layouts/DocIdRedir.aspx?ID=RV4RHZKWDNRC-763-926, RV4RHZKWDNRC-763-926</vt:lpwstr>
  </property>
  <property fmtid="{D5CDD505-2E9C-101B-9397-08002B2CF9AE}" pid="5" name="ContentTypeId">
    <vt:lpwstr>0x01010067B1585876EE9B41838726E25B7C934C</vt:lpwstr>
  </property>
  <property fmtid="{D5CDD505-2E9C-101B-9397-08002B2CF9AE}" pid="6" name="Base Target">
    <vt:lpwstr>_blank</vt:lpwstr>
  </property>
</Properties>
</file>